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874" w:rsidRPr="00EA5BF6" w:rsidRDefault="00FE3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3/18</w:t>
      </w:r>
      <w:r w:rsidR="00272874" w:rsidRPr="00EA5BF6">
        <w:rPr>
          <w:rFonts w:ascii="Times New Roman" w:hAnsi="Times New Roman" w:cs="Times New Roman"/>
          <w:sz w:val="24"/>
          <w:szCs w:val="24"/>
        </w:rPr>
        <w:t>/2016</w:t>
      </w:r>
    </w:p>
    <w:p w:rsidR="00A459F3" w:rsidRPr="00EA5BF6" w:rsidRDefault="0011235D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>Task 1:</w:t>
      </w:r>
    </w:p>
    <w:p w:rsidR="00A459F3" w:rsidRPr="00EA5BF6" w:rsidRDefault="00A459F3" w:rsidP="0011235D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 xml:space="preserve">Mapping the remaining raw data files </w:t>
      </w:r>
      <w:r w:rsidR="00F07380" w:rsidRPr="00EA5BF6">
        <w:rPr>
          <w:rFonts w:ascii="Times New Roman" w:hAnsi="Times New Roman" w:cs="Times New Roman"/>
          <w:sz w:val="24"/>
          <w:szCs w:val="24"/>
        </w:rPr>
        <w:t>relevant to</w:t>
      </w:r>
      <w:r w:rsidRPr="00EA5BF6">
        <w:rPr>
          <w:rFonts w:ascii="Times New Roman" w:hAnsi="Times New Roman" w:cs="Times New Roman"/>
          <w:sz w:val="24"/>
          <w:szCs w:val="24"/>
        </w:rPr>
        <w:t xml:space="preserve"> </w:t>
      </w:r>
      <w:r w:rsidR="00F07380" w:rsidRPr="00EA5BF6">
        <w:rPr>
          <w:rFonts w:ascii="Times New Roman" w:hAnsi="Times New Roman" w:cs="Times New Roman"/>
          <w:sz w:val="24"/>
          <w:szCs w:val="24"/>
        </w:rPr>
        <w:t xml:space="preserve">the information contained </w:t>
      </w:r>
      <w:r w:rsidRPr="00EA5BF6">
        <w:rPr>
          <w:rFonts w:ascii="Times New Roman" w:hAnsi="Times New Roman" w:cs="Times New Roman"/>
          <w:sz w:val="24"/>
          <w:szCs w:val="24"/>
        </w:rPr>
        <w:t>KT</w:t>
      </w:r>
      <w:r w:rsidR="00F07380" w:rsidRPr="00EA5BF6">
        <w:rPr>
          <w:rFonts w:ascii="Times New Roman" w:hAnsi="Times New Roman" w:cs="Times New Roman"/>
          <w:sz w:val="24"/>
          <w:szCs w:val="24"/>
        </w:rPr>
        <w:t xml:space="preserve"> documents.</w:t>
      </w:r>
    </w:p>
    <w:p w:rsidR="00A459F3" w:rsidRPr="00EA5BF6" w:rsidRDefault="00F07380" w:rsidP="0011235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A5BF6">
        <w:rPr>
          <w:rFonts w:ascii="Times New Roman" w:hAnsi="Times New Roman" w:cs="Times New Roman"/>
          <w:color w:val="FF0000"/>
          <w:sz w:val="24"/>
          <w:szCs w:val="24"/>
        </w:rPr>
        <w:t xml:space="preserve">Status:  </w:t>
      </w:r>
      <w:r w:rsidR="00817451" w:rsidRPr="00EA5BF6">
        <w:rPr>
          <w:rFonts w:ascii="Times New Roman" w:hAnsi="Times New Roman" w:cs="Times New Roman"/>
          <w:color w:val="FF0000"/>
          <w:sz w:val="24"/>
          <w:szCs w:val="24"/>
        </w:rPr>
        <w:t>Almost done,</w:t>
      </w:r>
      <w:r w:rsidRPr="00EA5BF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64D8" w:rsidRPr="00EA5BF6">
        <w:rPr>
          <w:rFonts w:ascii="Times New Roman" w:hAnsi="Times New Roman" w:cs="Times New Roman"/>
          <w:color w:val="FF0000"/>
          <w:sz w:val="24"/>
          <w:szCs w:val="24"/>
        </w:rPr>
        <w:t>few</w:t>
      </w:r>
      <w:r w:rsidRPr="00EA5BF6">
        <w:rPr>
          <w:rFonts w:ascii="Times New Roman" w:hAnsi="Times New Roman" w:cs="Times New Roman"/>
          <w:color w:val="FF0000"/>
          <w:sz w:val="24"/>
          <w:szCs w:val="24"/>
        </w:rPr>
        <w:t xml:space="preserve"> more</w:t>
      </w:r>
      <w:r w:rsidR="004A3CD1" w:rsidRPr="00EA5BF6">
        <w:rPr>
          <w:rFonts w:ascii="Times New Roman" w:hAnsi="Times New Roman" w:cs="Times New Roman"/>
          <w:color w:val="FF0000"/>
          <w:sz w:val="24"/>
          <w:szCs w:val="24"/>
        </w:rPr>
        <w:t xml:space="preserve"> data on</w:t>
      </w:r>
      <w:r w:rsidR="00A459F3" w:rsidRPr="00EA5BF6">
        <w:rPr>
          <w:rFonts w:ascii="Times New Roman" w:hAnsi="Times New Roman" w:cs="Times New Roman"/>
          <w:color w:val="FF0000"/>
          <w:sz w:val="24"/>
          <w:szCs w:val="24"/>
        </w:rPr>
        <w:t xml:space="preserve"> loop modelling </w:t>
      </w:r>
      <w:r w:rsidRPr="00EA5BF6">
        <w:rPr>
          <w:rFonts w:ascii="Times New Roman" w:hAnsi="Times New Roman" w:cs="Times New Roman"/>
          <w:color w:val="FF0000"/>
          <w:sz w:val="24"/>
          <w:szCs w:val="24"/>
        </w:rPr>
        <w:t xml:space="preserve">needs to </w:t>
      </w:r>
      <w:r w:rsidR="004A3CD1" w:rsidRPr="00EA5BF6">
        <w:rPr>
          <w:rFonts w:ascii="Times New Roman" w:hAnsi="Times New Roman" w:cs="Times New Roman"/>
          <w:color w:val="FF0000"/>
          <w:sz w:val="24"/>
          <w:szCs w:val="24"/>
        </w:rPr>
        <w:t>be mapped</w:t>
      </w:r>
      <w:r w:rsidRPr="00EA5BF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868AA" w:rsidRPr="00EA5BF6" w:rsidRDefault="00C868AA" w:rsidP="0011235D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11235D" w:rsidRPr="00EA5BF6" w:rsidRDefault="0011235D" w:rsidP="0011235D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>Task 2:</w:t>
      </w:r>
    </w:p>
    <w:p w:rsidR="0011235D" w:rsidRPr="00EA5BF6" w:rsidRDefault="00A459F3" w:rsidP="00F07380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 xml:space="preserve">Create </w:t>
      </w:r>
      <w:r w:rsidR="00483DEA" w:rsidRPr="00EA5BF6">
        <w:rPr>
          <w:rFonts w:ascii="Times New Roman" w:hAnsi="Times New Roman" w:cs="Times New Roman"/>
          <w:sz w:val="24"/>
          <w:szCs w:val="24"/>
        </w:rPr>
        <w:t xml:space="preserve">new </w:t>
      </w:r>
      <w:r w:rsidRPr="00EA5BF6">
        <w:rPr>
          <w:rFonts w:ascii="Times New Roman" w:hAnsi="Times New Roman" w:cs="Times New Roman"/>
          <w:sz w:val="24"/>
          <w:szCs w:val="24"/>
        </w:rPr>
        <w:t>B factor plots based on the MD data contained in</w:t>
      </w:r>
    </w:p>
    <w:p w:rsidR="0011235D" w:rsidRPr="00EA5BF6" w:rsidRDefault="00A459F3" w:rsidP="00F07380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Cs/>
          <w:sz w:val="24"/>
          <w:szCs w:val="24"/>
        </w:rPr>
        <w:t>C:\Users\plin\Documents\MD_works \Flexible_Loop_Bfactor_Summary.xlsx</w:t>
      </w:r>
    </w:p>
    <w:p w:rsidR="00933838" w:rsidRPr="00EA5BF6" w:rsidRDefault="004A3CD1" w:rsidP="00F07380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Cs/>
          <w:sz w:val="24"/>
          <w:szCs w:val="24"/>
        </w:rPr>
        <w:t xml:space="preserve">Two plots needs to be created. </w:t>
      </w:r>
    </w:p>
    <w:p w:rsidR="007B1518" w:rsidRPr="00EA5BF6" w:rsidRDefault="007B1518" w:rsidP="00F07380">
      <w:pPr>
        <w:rPr>
          <w:rFonts w:ascii="Times New Roman" w:hAnsi="Times New Roman" w:cs="Times New Roman"/>
          <w:b/>
          <w:color w:val="00B050"/>
        </w:rPr>
      </w:pPr>
      <w:r w:rsidRPr="00EA5BF6">
        <w:rPr>
          <w:rFonts w:ascii="Times New Roman" w:hAnsi="Times New Roman" w:cs="Times New Roman"/>
          <w:b/>
          <w:color w:val="00B050"/>
        </w:rPr>
        <w:t xml:space="preserve">Status: Completed </w:t>
      </w:r>
    </w:p>
    <w:p w:rsidR="008F54CF" w:rsidRPr="00EA5BF6" w:rsidRDefault="008F54CF" w:rsidP="008F54CF">
      <w:pPr>
        <w:spacing w:after="0" w:line="240" w:lineRule="auto"/>
        <w:rPr>
          <w:rFonts w:ascii="Times New Roman" w:hAnsi="Times New Roman" w:cs="Times New Roman"/>
          <w:color w:val="00B050"/>
          <w:sz w:val="20"/>
          <w:szCs w:val="20"/>
        </w:rPr>
      </w:pPr>
    </w:p>
    <w:p w:rsidR="00C80356" w:rsidRPr="00EA5BF6" w:rsidRDefault="00707FDA" w:rsidP="00F0738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5B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90346" wp14:editId="2A8F6461">
            <wp:extent cx="2869343" cy="2018581"/>
            <wp:effectExtent l="0" t="0" r="7620" b="1270"/>
            <wp:docPr id="7" name="Picture 7" descr="C:\Users\vramaswamy\AppData\Local\Microsoft\Windows\Temporary Internet Files\Content.Word\Bf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ramaswamy\AppData\Local\Microsoft\Windows\Temporary Internet Files\Content.Word\Bfa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7" cy="20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98" w:rsidRPr="00EA5B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AAFCF" wp14:editId="6707787B">
            <wp:extent cx="2914307" cy="2053087"/>
            <wp:effectExtent l="0" t="0" r="635" b="4445"/>
            <wp:docPr id="6" name="Picture 6" descr="C:\Users\vramaswamy\AppData\Local\Microsoft\Windows\Temporary Internet Files\Content.Word\Bf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amaswamy\AppData\Local\Microsoft\Windows\Temporary Internet Files\Content.Word\Bfac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3" cy="20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52" w:rsidRDefault="00655452" w:rsidP="008F54C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5452" w:rsidRPr="00EA5BF6" w:rsidRDefault="00655452" w:rsidP="00655452">
      <w:pPr>
        <w:rPr>
          <w:rFonts w:ascii="Times New Roman" w:hAnsi="Times New Roman" w:cs="Times New Roman"/>
          <w:b/>
          <w:color w:val="00B050"/>
        </w:rPr>
      </w:pPr>
      <w:r w:rsidRPr="00EA5BF6">
        <w:rPr>
          <w:rFonts w:ascii="Times New Roman" w:hAnsi="Times New Roman" w:cs="Times New Roman"/>
          <w:b/>
          <w:color w:val="00B050"/>
        </w:rPr>
        <w:t>Comments:</w:t>
      </w:r>
    </w:p>
    <w:p w:rsidR="00655452" w:rsidRPr="00EA5BF6" w:rsidRDefault="00655452" w:rsidP="00655452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EA5BF6">
        <w:rPr>
          <w:rFonts w:ascii="Times New Roman" w:hAnsi="Times New Roman" w:cs="Times New Roman"/>
          <w:color w:val="00B050"/>
          <w:sz w:val="24"/>
          <w:szCs w:val="24"/>
        </w:rPr>
        <w:t>RSK:  Not sure which plot you specifically need. So I created two plots here. I can always change the color of the plot, easily because I have them saved in .</w:t>
      </w:r>
      <w:proofErr w:type="spellStart"/>
      <w:r w:rsidRPr="00EA5BF6">
        <w:rPr>
          <w:rFonts w:ascii="Times New Roman" w:hAnsi="Times New Roman" w:cs="Times New Roman"/>
          <w:color w:val="00B050"/>
          <w:sz w:val="24"/>
          <w:szCs w:val="24"/>
        </w:rPr>
        <w:t>agr</w:t>
      </w:r>
      <w:proofErr w:type="spellEnd"/>
      <w:r w:rsidRPr="00EA5BF6">
        <w:rPr>
          <w:rFonts w:ascii="Times New Roman" w:hAnsi="Times New Roman" w:cs="Times New Roman"/>
          <w:color w:val="00B050"/>
          <w:sz w:val="24"/>
          <w:szCs w:val="24"/>
        </w:rPr>
        <w:t xml:space="preserve"> format.</w:t>
      </w:r>
    </w:p>
    <w:p w:rsidR="00C868AA" w:rsidRPr="00EA5BF6" w:rsidRDefault="00E41110" w:rsidP="0011235D">
      <w:pPr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</w:pPr>
      <w:r w:rsidRPr="00E4111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Data source</w:t>
      </w:r>
      <w:r w:rsidR="00AA4EB8" w:rsidRPr="00E4111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  <w:r w:rsidR="00C868AA" w:rsidRPr="00EA5BF6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 xml:space="preserve"> </w:t>
      </w:r>
      <w:r w:rsidR="006F30F1" w:rsidRPr="00EA5BF6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>Raw data</w:t>
      </w:r>
      <w:r w:rsidR="00D46067" w:rsidRPr="00EA5BF6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 xml:space="preserve"> used for generating the </w:t>
      </w:r>
      <w:r w:rsidR="00AA4EB8" w:rsidRPr="00EA5BF6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 xml:space="preserve">above </w:t>
      </w:r>
      <w:r w:rsidR="00D46067" w:rsidRPr="00EA5BF6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>plot is contained in</w:t>
      </w:r>
      <w:r w:rsidR="006F30F1" w:rsidRPr="00EA5BF6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>: C:\Users\plin\Documents\MD_works\Flexible_Loop_Bfactor_Summary.xlsx</w:t>
      </w:r>
    </w:p>
    <w:p w:rsidR="00C868AA" w:rsidRPr="00EA5BF6" w:rsidRDefault="00C868AA" w:rsidP="0011235D">
      <w:pPr>
        <w:rPr>
          <w:rFonts w:ascii="Times New Roman" w:eastAsia="Times New Roman" w:hAnsi="Times New Roman" w:cs="Times New Roman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</w:t>
      </w:r>
    </w:p>
    <w:p w:rsidR="0011235D" w:rsidRPr="00EA5BF6" w:rsidRDefault="0011235D" w:rsidP="0011235D">
      <w:pPr>
        <w:rPr>
          <w:rFonts w:ascii="Times New Roman" w:eastAsia="Times New Roman" w:hAnsi="Times New Roman" w:cs="Times New Roman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>Task 3:</w:t>
      </w:r>
    </w:p>
    <w:p w:rsidR="00FE3268" w:rsidRDefault="00BB6ADE" w:rsidP="00E411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>Perform a s</w:t>
      </w:r>
      <w:r w:rsidR="00F07380" w:rsidRPr="00EA5BF6">
        <w:rPr>
          <w:rFonts w:ascii="Times New Roman" w:eastAsia="Times New Roman" w:hAnsi="Times New Roman" w:cs="Times New Roman"/>
          <w:sz w:val="24"/>
          <w:szCs w:val="24"/>
        </w:rPr>
        <w:t>tructure based sequence alignment using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5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PROMALS3D</w:t>
      </w:r>
      <w:r w:rsidR="006453D5" w:rsidRPr="00EA5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to recrea</w:t>
      </w:r>
      <w:r w:rsidR="00E411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 the figure presented in </w:t>
      </w:r>
      <w:proofErr w:type="spellStart"/>
      <w:r w:rsidR="00E411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Plin</w:t>
      </w:r>
      <w:r w:rsidR="006453D5" w:rsidRPr="00EA5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’s</w:t>
      </w:r>
      <w:proofErr w:type="spellEnd"/>
      <w:r w:rsidR="006453D5" w:rsidRPr="00EA5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summary document</w:t>
      </w:r>
      <w:r w:rsidRPr="00EA5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B73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>T</w:t>
      </w:r>
      <w:r w:rsidR="00F07380" w:rsidRPr="00EA5BF6">
        <w:rPr>
          <w:rFonts w:ascii="Times New Roman" w:eastAsia="Times New Roman" w:hAnsi="Times New Roman" w:cs="Times New Roman"/>
          <w:sz w:val="24"/>
          <w:szCs w:val="24"/>
        </w:rPr>
        <w:t>he following PDB ids</w:t>
      </w:r>
      <w:r w:rsidR="00F27591" w:rsidRPr="00EA5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7380" w:rsidRPr="00EA5BF6">
        <w:rPr>
          <w:rFonts w:ascii="Times New Roman" w:eastAsia="Times New Roman" w:hAnsi="Times New Roman" w:cs="Times New Roman"/>
          <w:sz w:val="24"/>
          <w:szCs w:val="24"/>
        </w:rPr>
        <w:t>4I5I, 3ZGV, 4FVT, 3RIY,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3ZG6, 2H59, 1YC2, and 1SZC </w:t>
      </w:r>
      <w:r w:rsidR="006453D5" w:rsidRPr="00EA5BF6"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>be considered for alignment and highlight regions containing the conserved residues critical for catalysis and their mutations.</w:t>
      </w:r>
    </w:p>
    <w:p w:rsidR="00E41110" w:rsidRPr="00E41110" w:rsidRDefault="00E41110" w:rsidP="00E411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5324" w:rsidRPr="00EA5BF6" w:rsidRDefault="00FE3268" w:rsidP="00F80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Revised figure</w:t>
      </w:r>
    </w:p>
    <w:p w:rsidR="00760F59" w:rsidRPr="00EA5BF6" w:rsidRDefault="008E3A95" w:rsidP="00F80F88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4416310"/>
            <wp:effectExtent l="0" t="0" r="0" b="3810"/>
            <wp:docPr id="20" name="Picture 20" descr="C:\Users\vramaswamy\AppData\Local\Microsoft\Windows\Temporary Internet Files\Content.Word\alignme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amaswamy\AppData\Local\Microsoft\Windows\Temporary Internet Files\Content.Word\alignment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5D" w:rsidRPr="00F16E45" w:rsidRDefault="00E41431" w:rsidP="006137C4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A5BF6">
        <w:rPr>
          <w:rStyle w:val="apple-converted-space"/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Fig …….: </w:t>
      </w:r>
      <w:r w:rsidR="003C47DA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Panel A</w:t>
      </w:r>
      <w:r w:rsidR="00444B89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3C47DA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shows a </w:t>
      </w:r>
      <w:r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PROMALS3D sequence</w:t>
      </w:r>
      <w:r w:rsidR="00444B89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44B89" w:rsidRPr="00171E60">
        <w:rPr>
          <w:rFonts w:ascii="Times New Roman" w:hAnsi="Times New Roman" w:cs="Times New Roman"/>
          <w:sz w:val="20"/>
          <w:szCs w:val="20"/>
        </w:rPr>
        <w:t xml:space="preserve">alignment </w:t>
      </w:r>
      <w:r w:rsidR="00171E60" w:rsidRPr="00171E60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="00171E60" w:rsidRPr="00171E60">
        <w:rPr>
          <w:rFonts w:ascii="Times New Roman" w:hAnsi="Times New Roman" w:cs="Times New Roman"/>
          <w:sz w:val="20"/>
          <w:szCs w:val="20"/>
        </w:rPr>
        <w:t>sirtuin</w:t>
      </w:r>
      <w:proofErr w:type="spellEnd"/>
      <w:r w:rsidR="00171E60" w:rsidRPr="00171E60">
        <w:rPr>
          <w:rFonts w:ascii="Times New Roman" w:hAnsi="Times New Roman" w:cs="Times New Roman"/>
          <w:sz w:val="20"/>
          <w:szCs w:val="20"/>
        </w:rPr>
        <w:t xml:space="preserve"> proteins</w:t>
      </w:r>
      <w:r w:rsidR="00171E60" w:rsidRPr="00171E6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.</w:t>
      </w:r>
      <w:r w:rsidR="00444B89"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44B89" w:rsidRPr="00171E60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171E60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Residues </w:t>
      </w:r>
      <w:r w:rsidR="00171E60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shown </w:t>
      </w:r>
      <w:r w:rsidRPr="00171E60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in the alignment </w:t>
      </w:r>
      <w:r w:rsidR="00444B89"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are </w:t>
      </w:r>
      <w:r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>colored</w:t>
      </w:r>
      <w:r w:rsidR="00444B89"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according t</w:t>
      </w:r>
      <w:r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o </w:t>
      </w:r>
      <w:r w:rsidR="004A5A36"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their </w:t>
      </w:r>
      <w:r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>predicted secondary structure elements</w:t>
      </w:r>
      <w:r w:rsidR="00444B89"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(red: α-helix, blue: β-strand).</w:t>
      </w:r>
      <w:r w:rsidRPr="00171E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The black</w:t>
      </w:r>
      <w:r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box indicates the boundaries of the co</w:t>
      </w:r>
      <w:r w:rsidR="003C47DA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r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factor binding loop region. </w:t>
      </w:r>
      <w:r w:rsidR="001E3F2C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The consensus sequence (</w:t>
      </w:r>
      <w:proofErr w:type="spellStart"/>
      <w:r w:rsidR="001E3F2C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consensus_aa</w:t>
      </w:r>
      <w:proofErr w:type="spellEnd"/>
      <w:r w:rsidR="001E3F2C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) and the consensus predicted secondary structure (</w:t>
      </w:r>
      <w:proofErr w:type="spellStart"/>
      <w:r w:rsidR="001E3F2C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consensus_aa</w:t>
      </w:r>
      <w:proofErr w:type="spellEnd"/>
      <w:r w:rsidR="001E3F2C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) are shown at the bottom of the alignment. Consensus amino acid symbols are represented by: conserved amino acids are in bold and uppercase letters; aliphatic (I, V, L): l; aromatic (Y, H, W, F): @; hydrophobic (W, F, Y, M, L, I, V, A, C, T, H): h; alcohol (S, T): o; polar residues (D, E, H, K, N, Q, R, S, T): p; tiny (A, G, C, S): t; small (A, G, C, S, V, N, D, T, P): s; bulky residues (E, F, I, K, L, M, Q, R, W, Y): b; positively charged (K, R, H): +; negatively charged (D, E): −; charged (D, E, K, R, H): c. The global consensus predicted secondary structure ar</w:t>
      </w:r>
      <w:r w:rsidR="00443C3F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 represented by alpha helix (h) and beta </w:t>
      </w:r>
      <w:r w:rsidR="00443C3F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>strand (e)</w:t>
      </w:r>
      <w:r w:rsidR="001E3F2C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3C47DA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655452" w:rsidRDefault="003C47DA" w:rsidP="006137C4">
      <w:pPr>
        <w:jc w:val="both"/>
        <w:rPr>
          <w:rFonts w:ascii="Times New Roman" w:hAnsi="Times New Roman" w:cs="Times New Roman"/>
          <w:sz w:val="20"/>
          <w:szCs w:val="20"/>
        </w:rPr>
      </w:pPr>
      <w:r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Panel B </w:t>
      </w:r>
      <w:r w:rsidR="004A5A36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shows a portion of sequence logo that corresponds to co-factor binding loop region and </w:t>
      </w:r>
      <w:r w:rsidR="00F16E45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>other key residues</w:t>
      </w:r>
      <w:r w:rsidR="00CE575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of the catalytic core region</w:t>
      </w:r>
      <w:r w:rsidR="004A5A36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20D8A" w:rsidRPr="00F16E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A5A36" w:rsidRPr="00EA5BF6">
        <w:rPr>
          <w:rFonts w:ascii="Times New Roman" w:hAnsi="Times New Roman" w:cs="Times New Roman"/>
          <w:sz w:val="20"/>
          <w:szCs w:val="20"/>
        </w:rPr>
        <w:t xml:space="preserve">Here, </w:t>
      </w:r>
      <w:r w:rsidR="004A5A36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relative </w:t>
      </w:r>
      <w:r w:rsidR="00A20D8A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height of the letters indicates</w:t>
      </w:r>
      <w:r w:rsidR="004A5A36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A20D8A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amino acid </w:t>
      </w:r>
      <w:r w:rsidR="002A233A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frequency </w:t>
      </w:r>
      <w:r w:rsidR="004A5A36" w:rsidRPr="00EA5BF6">
        <w:rPr>
          <w:rFonts w:ascii="Times New Roman" w:hAnsi="Times New Roman" w:cs="Times New Roman"/>
          <w:sz w:val="20"/>
          <w:szCs w:val="20"/>
          <w:shd w:val="clear" w:color="auto" w:fill="FFFFFF"/>
        </w:rPr>
        <w:t>at that position</w:t>
      </w:r>
      <w:r w:rsidR="004A5A36" w:rsidRPr="00EA5BF6">
        <w:rPr>
          <w:rFonts w:ascii="Times New Roman" w:hAnsi="Times New Roman" w:cs="Times New Roman"/>
          <w:sz w:val="20"/>
          <w:szCs w:val="20"/>
        </w:rPr>
        <w:t>.</w:t>
      </w:r>
      <w:r w:rsidR="00A20D8A" w:rsidRPr="00EA5BF6">
        <w:rPr>
          <w:rFonts w:ascii="Times New Roman" w:hAnsi="Times New Roman" w:cs="Times New Roman"/>
          <w:sz w:val="20"/>
          <w:szCs w:val="20"/>
        </w:rPr>
        <w:t xml:space="preserve"> Residues important for </w:t>
      </w:r>
      <w:r w:rsidR="00CE5759">
        <w:rPr>
          <w:rFonts w:ascii="Times New Roman" w:hAnsi="Times New Roman" w:cs="Times New Roman"/>
          <w:sz w:val="20"/>
          <w:szCs w:val="20"/>
        </w:rPr>
        <w:t xml:space="preserve">co-factor, </w:t>
      </w:r>
      <w:r w:rsidR="00A20D8A" w:rsidRPr="00EA5BF6">
        <w:rPr>
          <w:rFonts w:ascii="Times New Roman" w:hAnsi="Times New Roman" w:cs="Times New Roman"/>
          <w:sz w:val="20"/>
          <w:szCs w:val="20"/>
        </w:rPr>
        <w:t xml:space="preserve">substrate binding and catalysis are </w:t>
      </w:r>
      <w:r w:rsidR="005C7805" w:rsidRPr="00EA5BF6">
        <w:rPr>
          <w:rFonts w:ascii="Times New Roman" w:hAnsi="Times New Roman" w:cs="Times New Roman"/>
          <w:sz w:val="20"/>
          <w:szCs w:val="20"/>
        </w:rPr>
        <w:t>highlighted</w:t>
      </w:r>
      <w:r w:rsidR="00CE5759">
        <w:rPr>
          <w:rFonts w:ascii="Times New Roman" w:hAnsi="Times New Roman" w:cs="Times New Roman"/>
          <w:sz w:val="20"/>
          <w:szCs w:val="20"/>
        </w:rPr>
        <w:t xml:space="preserve"> using colored circles</w:t>
      </w:r>
      <w:r w:rsidR="0011235D" w:rsidRPr="00EA5BF6">
        <w:rPr>
          <w:rFonts w:ascii="Times New Roman" w:hAnsi="Times New Roman" w:cs="Times New Roman"/>
          <w:sz w:val="20"/>
          <w:szCs w:val="20"/>
        </w:rPr>
        <w:t>. A</w:t>
      </w:r>
      <w:r w:rsidR="005C7805" w:rsidRPr="00EA5BF6">
        <w:rPr>
          <w:rFonts w:ascii="Times New Roman" w:hAnsi="Times New Roman" w:cs="Times New Roman"/>
          <w:sz w:val="20"/>
          <w:szCs w:val="20"/>
        </w:rPr>
        <w:t>mino acids</w:t>
      </w:r>
      <w:r w:rsidR="00621797" w:rsidRPr="00EA5BF6">
        <w:rPr>
          <w:rFonts w:ascii="Times New Roman" w:hAnsi="Times New Roman" w:cs="Times New Roman"/>
          <w:sz w:val="20"/>
          <w:szCs w:val="20"/>
        </w:rPr>
        <w:t xml:space="preserve"> residues</w:t>
      </w:r>
      <w:r w:rsidR="005C7805" w:rsidRPr="00EA5BF6">
        <w:rPr>
          <w:rFonts w:ascii="Times New Roman" w:hAnsi="Times New Roman" w:cs="Times New Roman"/>
          <w:sz w:val="20"/>
          <w:szCs w:val="20"/>
        </w:rPr>
        <w:t xml:space="preserve"> </w:t>
      </w:r>
      <w:r w:rsidR="00621797" w:rsidRPr="00EA5BF6">
        <w:rPr>
          <w:rFonts w:ascii="Times New Roman" w:hAnsi="Times New Roman" w:cs="Times New Roman"/>
          <w:sz w:val="20"/>
          <w:szCs w:val="20"/>
        </w:rPr>
        <w:t xml:space="preserve">in the logos </w:t>
      </w:r>
      <w:r w:rsidR="005C7805" w:rsidRPr="00EA5BF6">
        <w:rPr>
          <w:rFonts w:ascii="Times New Roman" w:hAnsi="Times New Roman" w:cs="Times New Roman"/>
          <w:sz w:val="20"/>
          <w:szCs w:val="20"/>
        </w:rPr>
        <w:t xml:space="preserve">are colored according to their chemical properties </w:t>
      </w:r>
      <w:r w:rsidR="006137C4" w:rsidRPr="00EA5BF6">
        <w:rPr>
          <w:rFonts w:ascii="Times New Roman" w:hAnsi="Times New Roman" w:cs="Times New Roman"/>
          <w:sz w:val="20"/>
          <w:szCs w:val="20"/>
        </w:rPr>
        <w:t>(neutral</w:t>
      </w:r>
      <w:r w:rsidR="005C7805" w:rsidRPr="00EA5BF6">
        <w:rPr>
          <w:rFonts w:ascii="Times New Roman" w:hAnsi="Times New Roman" w:cs="Times New Roman"/>
          <w:sz w:val="20"/>
          <w:szCs w:val="20"/>
        </w:rPr>
        <w:t xml:space="preserve"> polar –</w:t>
      </w:r>
      <w:r w:rsidR="006137C4" w:rsidRPr="00EA5BF6">
        <w:rPr>
          <w:rFonts w:ascii="Times New Roman" w:hAnsi="Times New Roman" w:cs="Times New Roman"/>
          <w:sz w:val="20"/>
          <w:szCs w:val="20"/>
        </w:rPr>
        <w:t xml:space="preserve"> g</w:t>
      </w:r>
      <w:r w:rsidR="005C7805" w:rsidRPr="00EA5BF6">
        <w:rPr>
          <w:rFonts w:ascii="Times New Roman" w:hAnsi="Times New Roman" w:cs="Times New Roman"/>
          <w:sz w:val="20"/>
          <w:szCs w:val="20"/>
        </w:rPr>
        <w:t xml:space="preserve">reen, </w:t>
      </w:r>
      <w:r w:rsidR="006137C4" w:rsidRPr="00EA5BF6">
        <w:rPr>
          <w:rFonts w:ascii="Times New Roman" w:hAnsi="Times New Roman" w:cs="Times New Roman"/>
          <w:sz w:val="20"/>
          <w:szCs w:val="20"/>
        </w:rPr>
        <w:t xml:space="preserve">basic – blue, acidic – red and hydrophobic – black). </w:t>
      </w:r>
    </w:p>
    <w:p w:rsidR="000350F3" w:rsidRDefault="000350F3" w:rsidP="006137C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0350F3" w:rsidRPr="00E43434" w:rsidRDefault="000350F3" w:rsidP="006137C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55452" w:rsidRPr="00E41110" w:rsidRDefault="00655452" w:rsidP="006137C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Summary on the role of the highlighted residues:</w:t>
      </w:r>
      <w:r w:rsidR="0088407C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171E60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6325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Adapted</w:t>
      </w:r>
      <w:r w:rsidR="0088407C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325F6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from</w:t>
      </w:r>
      <w:r w:rsidR="0088407C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171E60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Plin’s</w:t>
      </w:r>
      <w:proofErr w:type="spellEnd"/>
      <w:r w:rsidR="00171E60" w:rsidRPr="00E411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document)</w:t>
      </w:r>
    </w:p>
    <w:p w:rsidR="00655452" w:rsidRPr="0088407C" w:rsidRDefault="00FB768E" w:rsidP="006137C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>Phe</w:t>
      </w:r>
      <w:proofErr w:type="spellEnd"/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33 in ySir2 </w:t>
      </w:r>
    </w:p>
    <w:p w:rsidR="00FB768E" w:rsidRPr="0088407C" w:rsidRDefault="00FB768E" w:rsidP="00FB768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62" w:hanging="162"/>
        <w:rPr>
          <w:rFonts w:ascii="Times New Roman" w:hAnsi="Times New Roman" w:cs="Times New Roman"/>
          <w:sz w:val="24"/>
          <w:szCs w:val="24"/>
        </w:rPr>
      </w:pP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F3468" w:rsidRPr="0088407C">
        <w:rPr>
          <w:rFonts w:ascii="Times New Roman" w:hAnsi="Times New Roman" w:cs="Times New Roman"/>
          <w:sz w:val="24"/>
          <w:szCs w:val="24"/>
        </w:rPr>
        <w:t>P</w:t>
      </w:r>
      <w:r w:rsidRPr="0088407C">
        <w:rPr>
          <w:rFonts w:ascii="Times New Roman" w:hAnsi="Times New Roman" w:cs="Times New Roman"/>
          <w:sz w:val="24"/>
          <w:szCs w:val="24"/>
        </w:rPr>
        <w:t>lay</w:t>
      </w:r>
      <w:r w:rsidR="006F3468" w:rsidRPr="0088407C">
        <w:rPr>
          <w:rFonts w:ascii="Times New Roman" w:hAnsi="Times New Roman" w:cs="Times New Roman"/>
          <w:sz w:val="24"/>
          <w:szCs w:val="24"/>
        </w:rPr>
        <w:t>s</w:t>
      </w:r>
      <w:r w:rsidRPr="0088407C">
        <w:rPr>
          <w:rFonts w:ascii="Times New Roman" w:hAnsi="Times New Roman" w:cs="Times New Roman"/>
          <w:sz w:val="24"/>
          <w:szCs w:val="24"/>
        </w:rPr>
        <w:t xml:space="preserve"> a critical role both in the initial reaction steps </w:t>
      </w:r>
    </w:p>
    <w:p w:rsidR="00FB768E" w:rsidRPr="0088407C" w:rsidRDefault="00FB768E" w:rsidP="00FB768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62" w:hanging="162"/>
        <w:rPr>
          <w:rFonts w:ascii="Times New Roman" w:hAnsi="Times New Roman" w:cs="Times New Roman"/>
          <w:sz w:val="24"/>
          <w:szCs w:val="24"/>
        </w:rPr>
      </w:pPr>
      <w:r w:rsidRPr="0088407C">
        <w:rPr>
          <w:rFonts w:ascii="Times New Roman" w:hAnsi="Times New Roman" w:cs="Times New Roman"/>
          <w:color w:val="000000"/>
          <w:sz w:val="24"/>
          <w:szCs w:val="24"/>
        </w:rPr>
        <w:t>Its orientation  is</w:t>
      </w:r>
      <w:r w:rsidRPr="0088407C">
        <w:rPr>
          <w:rFonts w:ascii="Times New Roman" w:hAnsi="Times New Roman" w:cs="Times New Roman"/>
          <w:color w:val="000000"/>
          <w:sz w:val="24"/>
          <w:szCs w:val="24"/>
        </w:rPr>
        <w:t xml:space="preserve"> likely to be a key mediator of the nicotinamide exchange reaction</w:t>
      </w:r>
    </w:p>
    <w:p w:rsidR="00FB768E" w:rsidRPr="0088407C" w:rsidRDefault="00FB768E" w:rsidP="00FB768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5452" w:rsidRPr="0088407C" w:rsidRDefault="00FB768E" w:rsidP="00FB768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His 116 in </w:t>
      </w:r>
      <w:r w:rsidRPr="00884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Sir2Tm</w:t>
      </w: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6F3468" w:rsidRPr="0088407C" w:rsidRDefault="006F3468" w:rsidP="00FB768E">
      <w:pPr>
        <w:pStyle w:val="ListParagraph"/>
        <w:numPr>
          <w:ilvl w:val="0"/>
          <w:numId w:val="10"/>
        </w:numPr>
        <w:spacing w:after="0" w:line="240" w:lineRule="auto"/>
        <w:ind w:left="16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Catalytically Important residue </w:t>
      </w:r>
    </w:p>
    <w:p w:rsidR="006F3468" w:rsidRPr="0088407C" w:rsidRDefault="006F3468" w:rsidP="00FB768E">
      <w:pPr>
        <w:pStyle w:val="ListParagraph"/>
        <w:numPr>
          <w:ilvl w:val="0"/>
          <w:numId w:val="10"/>
        </w:numPr>
        <w:spacing w:after="0" w:line="240" w:lineRule="auto"/>
        <w:ind w:left="16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H116D and H116Y mutation decrease </w:t>
      </w:r>
      <w:proofErr w:type="spellStart"/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>deacylation</w:t>
      </w:r>
      <w:proofErr w:type="spellEnd"/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rates in vivo and in vitro</w:t>
      </w:r>
    </w:p>
    <w:p w:rsidR="007F5F00" w:rsidRPr="0088407C" w:rsidRDefault="007F5F00" w:rsidP="007F5F00">
      <w:pPr>
        <w:pStyle w:val="ListParagraph"/>
        <w:numPr>
          <w:ilvl w:val="0"/>
          <w:numId w:val="10"/>
        </w:numPr>
        <w:spacing w:after="0" w:line="240" w:lineRule="auto"/>
        <w:ind w:left="162" w:hanging="180"/>
        <w:rPr>
          <w:rStyle w:val="apple-converted-space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>His acts</w:t>
      </w:r>
      <w:r w:rsidR="0062655F" w:rsidRPr="008840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as a general base to deprotonate one of the ribose oxygens</w:t>
      </w:r>
      <w:r w:rsidRPr="0088407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F5F00" w:rsidRPr="0088407C" w:rsidRDefault="007F5F00" w:rsidP="007F5F00">
      <w:pPr>
        <w:pStyle w:val="ListParagraph"/>
        <w:spacing w:after="0" w:line="240" w:lineRule="auto"/>
        <w:ind w:left="162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5F00" w:rsidRPr="0088407C" w:rsidRDefault="007F5F00" w:rsidP="007F5F00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Asp 101 in </w:t>
      </w:r>
      <w:r w:rsidRPr="00884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Sir2Tm</w:t>
      </w: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8407C" w:rsidRPr="0088407C" w:rsidRDefault="007F5F00" w:rsidP="0088407C">
      <w:pPr>
        <w:pStyle w:val="ListParagraph"/>
        <w:numPr>
          <w:ilvl w:val="0"/>
          <w:numId w:val="10"/>
        </w:numPr>
        <w:spacing w:after="0" w:line="240" w:lineRule="auto"/>
        <w:ind w:left="16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>The D101N mutation would lead to the disruption of key hydrogen bonds in the nicotinamide binding pocket and the change of the binding conformation of NAD+</w:t>
      </w:r>
      <w:r w:rsidRPr="0088407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407C" w:rsidRPr="0088407C" w:rsidRDefault="0088407C" w:rsidP="008840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407C" w:rsidRPr="0088407C" w:rsidRDefault="0088407C" w:rsidP="00884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>Gln</w:t>
      </w:r>
      <w:proofErr w:type="spellEnd"/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r w:rsidRPr="00884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Sir2</w:t>
      </w:r>
      <w:r w:rsidRPr="00884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Af1</w:t>
      </w:r>
      <w:r w:rsidRPr="00884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8407C" w:rsidRPr="0088407C" w:rsidRDefault="0088407C" w:rsidP="0088407C">
      <w:pPr>
        <w:pStyle w:val="ListParagraph"/>
        <w:numPr>
          <w:ilvl w:val="0"/>
          <w:numId w:val="10"/>
        </w:numPr>
        <w:spacing w:after="0" w:line="240" w:lineRule="auto"/>
        <w:ind w:left="16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407C">
        <w:rPr>
          <w:rFonts w:ascii="Times New Roman" w:hAnsi="Times New Roman" w:cs="Times New Roman"/>
          <w:sz w:val="24"/>
          <w:szCs w:val="24"/>
        </w:rPr>
        <w:t>Enzymatic activity is severely affected by mutations</w:t>
      </w:r>
    </w:p>
    <w:p w:rsidR="0088407C" w:rsidRPr="0088407C" w:rsidRDefault="0088407C" w:rsidP="0088407C">
      <w:pPr>
        <w:pStyle w:val="ListParagraph"/>
        <w:numPr>
          <w:ilvl w:val="0"/>
          <w:numId w:val="10"/>
        </w:numPr>
        <w:spacing w:after="0" w:line="240" w:lineRule="auto"/>
        <w:ind w:left="16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407C">
        <w:rPr>
          <w:rFonts w:ascii="Times New Roman" w:hAnsi="Times New Roman" w:cs="Times New Roman"/>
          <w:sz w:val="24"/>
          <w:szCs w:val="24"/>
        </w:rPr>
        <w:t>Located at the floor of the NAD binding pocket</w:t>
      </w:r>
    </w:p>
    <w:p w:rsidR="007F5F00" w:rsidRPr="00E41110" w:rsidRDefault="007F5F00" w:rsidP="00E411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3434" w:rsidRPr="00EA5BF6" w:rsidRDefault="002B73B0" w:rsidP="00F80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</w:t>
      </w:r>
    </w:p>
    <w:p w:rsidR="00237ED2" w:rsidRPr="00EA5BF6" w:rsidRDefault="00237ED2" w:rsidP="00237ED2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>Task 4:</w:t>
      </w:r>
    </w:p>
    <w:p w:rsidR="00431229" w:rsidRPr="00EA5BF6" w:rsidRDefault="009776F9" w:rsidP="00237ED2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EA5BF6">
        <w:rPr>
          <w:rFonts w:ascii="Times New Roman" w:hAnsi="Times New Roman" w:cs="Times New Roman"/>
          <w:sz w:val="24"/>
          <w:szCs w:val="24"/>
        </w:rPr>
        <w:t>Pymol</w:t>
      </w:r>
      <w:proofErr w:type="spellEnd"/>
      <w:r w:rsidRPr="00EA5BF6">
        <w:rPr>
          <w:rFonts w:ascii="Times New Roman" w:hAnsi="Times New Roman" w:cs="Times New Roman"/>
          <w:sz w:val="24"/>
          <w:szCs w:val="24"/>
        </w:rPr>
        <w:t xml:space="preserve"> rendering showing the conformational heterogeneity of the cofactor binding loop (with and without the side chains displayed). The following PDB ids will be used to carry out a structural alignment. </w:t>
      </w:r>
      <w:proofErr w:type="gramStart"/>
      <w:r w:rsidRPr="00EA5BF6">
        <w:rPr>
          <w:rFonts w:ascii="Times New Roman" w:hAnsi="Times New Roman" w:cs="Times New Roman"/>
          <w:sz w:val="24"/>
          <w:szCs w:val="24"/>
        </w:rPr>
        <w:t>(4BVG, 4FVT, 4JSR</w:t>
      </w:r>
      <w:r w:rsidR="006453D5" w:rsidRPr="00EA5BF6">
        <w:rPr>
          <w:rFonts w:ascii="Times New Roman" w:hAnsi="Times New Roman" w:cs="Times New Roman"/>
          <w:sz w:val="24"/>
          <w:szCs w:val="24"/>
        </w:rPr>
        <w:t>, and</w:t>
      </w:r>
      <w:r w:rsidRPr="00EA5BF6">
        <w:rPr>
          <w:rFonts w:ascii="Times New Roman" w:hAnsi="Times New Roman" w:cs="Times New Roman"/>
          <w:sz w:val="24"/>
          <w:szCs w:val="24"/>
        </w:rPr>
        <w:t xml:space="preserve"> 3GLS)</w:t>
      </w:r>
      <w:r w:rsidR="00431229" w:rsidRPr="00EA5BF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41110" w:rsidRPr="00EA5BF6" w:rsidRDefault="00237ED2" w:rsidP="00237ED2">
      <w:pPr>
        <w:spacing w:before="120" w:after="120"/>
        <w:rPr>
          <w:rFonts w:ascii="Times New Roman" w:hAnsi="Times New Roman" w:cs="Times New Roman"/>
          <w:b/>
          <w:color w:val="00B050"/>
          <w:sz w:val="24"/>
          <w:szCs w:val="24"/>
        </w:rPr>
      </w:pPr>
      <w:proofErr w:type="gramStart"/>
      <w:r w:rsidRPr="00EA5BF6">
        <w:rPr>
          <w:rFonts w:ascii="Times New Roman" w:hAnsi="Times New Roman" w:cs="Times New Roman"/>
          <w:b/>
          <w:color w:val="00B050"/>
          <w:sz w:val="24"/>
          <w:szCs w:val="24"/>
        </w:rPr>
        <w:t>Status :</w:t>
      </w:r>
      <w:proofErr w:type="gramEnd"/>
      <w:r w:rsidRPr="00EA5BF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Completed</w:t>
      </w:r>
    </w:p>
    <w:p w:rsidR="00ED1B90" w:rsidRPr="00EA5BF6" w:rsidRDefault="00ED1B90" w:rsidP="00ED1B9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3434" w:rsidRDefault="00E43434" w:rsidP="00A40F9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43434" w:rsidRDefault="00E43434" w:rsidP="00A40F98">
      <w:pPr>
        <w:rPr>
          <w:rFonts w:ascii="Times New Roman" w:hAnsi="Times New Roman" w:cs="Times New Roman"/>
          <w:sz w:val="24"/>
          <w:szCs w:val="24"/>
        </w:rPr>
      </w:pPr>
    </w:p>
    <w:p w:rsidR="00E43434" w:rsidRDefault="00E43434" w:rsidP="00A40F98">
      <w:pPr>
        <w:rPr>
          <w:rFonts w:ascii="Times New Roman" w:hAnsi="Times New Roman" w:cs="Times New Roman"/>
          <w:sz w:val="24"/>
          <w:szCs w:val="24"/>
        </w:rPr>
      </w:pPr>
    </w:p>
    <w:p w:rsidR="00E41110" w:rsidRDefault="00E41110" w:rsidP="00A40F98">
      <w:pPr>
        <w:rPr>
          <w:rFonts w:ascii="Times New Roman" w:hAnsi="Times New Roman" w:cs="Times New Roman"/>
          <w:sz w:val="24"/>
          <w:szCs w:val="24"/>
        </w:rPr>
      </w:pPr>
    </w:p>
    <w:p w:rsidR="00E43434" w:rsidRDefault="00E43434" w:rsidP="00A40F98">
      <w:pPr>
        <w:rPr>
          <w:rFonts w:ascii="Times New Roman" w:hAnsi="Times New Roman" w:cs="Times New Roman"/>
          <w:sz w:val="24"/>
          <w:szCs w:val="24"/>
        </w:rPr>
      </w:pPr>
    </w:p>
    <w:p w:rsidR="00E43434" w:rsidRDefault="00E43434" w:rsidP="00A40F98">
      <w:pPr>
        <w:rPr>
          <w:rFonts w:ascii="Times New Roman" w:hAnsi="Times New Roman" w:cs="Times New Roman"/>
          <w:sz w:val="24"/>
          <w:szCs w:val="24"/>
        </w:rPr>
      </w:pPr>
    </w:p>
    <w:p w:rsidR="005C2709" w:rsidRPr="00EA5BF6" w:rsidRDefault="005C2709" w:rsidP="007D4A8C">
      <w:pPr>
        <w:rPr>
          <w:rFonts w:ascii="Times New Roman" w:hAnsi="Times New Roman" w:cs="Times New Roman"/>
          <w:color w:val="00B0F0"/>
        </w:rPr>
      </w:pPr>
    </w:p>
    <w:p w:rsidR="00961DBB" w:rsidRPr="00FE3268" w:rsidRDefault="00FE3268" w:rsidP="007D4A8C">
      <w:pPr>
        <w:rPr>
          <w:rFonts w:ascii="Times New Roman" w:hAnsi="Times New Roman" w:cs="Times New Roman"/>
          <w:b/>
          <w:sz w:val="24"/>
          <w:szCs w:val="24"/>
        </w:rPr>
      </w:pPr>
      <w:r w:rsidRPr="00FE3268">
        <w:rPr>
          <w:rFonts w:ascii="Times New Roman" w:hAnsi="Times New Roman" w:cs="Times New Roman"/>
          <w:b/>
          <w:sz w:val="24"/>
          <w:szCs w:val="24"/>
        </w:rPr>
        <w:lastRenderedPageBreak/>
        <w:t>Revised figure</w:t>
      </w:r>
    </w:p>
    <w:p w:rsidR="00AC626D" w:rsidRPr="00EA5BF6" w:rsidRDefault="00AE6095" w:rsidP="00AC626D">
      <w:pPr>
        <w:jc w:val="center"/>
        <w:rPr>
          <w:rFonts w:ascii="Times New Roman" w:hAnsi="Times New Roman" w:cs="Times New Roman"/>
          <w:color w:val="00B0F0"/>
        </w:rPr>
      </w:pPr>
      <w:r w:rsidRPr="00EA5BF6">
        <w:rPr>
          <w:rFonts w:ascii="Times New Roman" w:hAnsi="Times New Roman" w:cs="Times New Roman"/>
          <w:noProof/>
          <w:color w:val="00B0F0"/>
        </w:rPr>
        <w:drawing>
          <wp:inline distT="0" distB="0" distL="0" distR="0" wp14:anchorId="618DA7F8" wp14:editId="1271CC3C">
            <wp:extent cx="4419357" cy="3590925"/>
            <wp:effectExtent l="0" t="0" r="635" b="0"/>
            <wp:docPr id="5" name="Picture 5" descr="C:\Users\vramaswamy\Documents\reports\plotsand figs\in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amaswamy\Documents\reports\plotsand figs\int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13" cy="3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AE" w:rsidRPr="00EA5BF6" w:rsidRDefault="003A4419" w:rsidP="005C2709">
      <w:pPr>
        <w:rPr>
          <w:rFonts w:ascii="Times New Roman" w:hAnsi="Times New Roman" w:cs="Times New Roman"/>
        </w:rPr>
      </w:pPr>
      <w:r w:rsidRPr="00EA5BF6">
        <w:rPr>
          <w:rFonts w:ascii="Times New Roman" w:hAnsi="Times New Roman" w:cs="Times New Roman"/>
        </w:rPr>
        <w:t xml:space="preserve">Figure XXXXX:  Superposition of Sirt3 native intermediate (4BVG - Green) </w:t>
      </w:r>
      <w:r w:rsidR="003E7C7F" w:rsidRPr="00EA5BF6">
        <w:rPr>
          <w:rFonts w:ascii="Times New Roman" w:hAnsi="Times New Roman" w:cs="Times New Roman"/>
        </w:rPr>
        <w:t>and Sirt3</w:t>
      </w:r>
      <w:r w:rsidRPr="00EA5BF6">
        <w:rPr>
          <w:rFonts w:ascii="Times New Roman" w:hAnsi="Times New Roman" w:cs="Times New Roman"/>
        </w:rPr>
        <w:t xml:space="preserve"> ternary complex (4FVT - Orange) showing differ</w:t>
      </w:r>
      <w:r w:rsidR="005C2709" w:rsidRPr="00EA5BF6">
        <w:rPr>
          <w:rFonts w:ascii="Times New Roman" w:hAnsi="Times New Roman" w:cs="Times New Roman"/>
        </w:rPr>
        <w:t xml:space="preserve">ence in the </w:t>
      </w:r>
      <w:r w:rsidRPr="00EA5BF6">
        <w:rPr>
          <w:rFonts w:ascii="Times New Roman" w:hAnsi="Times New Roman" w:cs="Times New Roman"/>
        </w:rPr>
        <w:t>conformations of the cofactor binding loop</w:t>
      </w:r>
      <w:r w:rsidR="003E7C7F" w:rsidRPr="00EA5BF6">
        <w:rPr>
          <w:rFonts w:ascii="Times New Roman" w:hAnsi="Times New Roman" w:cs="Times New Roman"/>
        </w:rPr>
        <w:t xml:space="preserve"> and the position of the </w:t>
      </w:r>
      <w:proofErr w:type="spellStart"/>
      <w:r w:rsidR="003E7C7F" w:rsidRPr="00EA5BF6">
        <w:rPr>
          <w:rFonts w:ascii="Times New Roman" w:hAnsi="Times New Roman" w:cs="Times New Roman"/>
        </w:rPr>
        <w:t>Phe</w:t>
      </w:r>
      <w:proofErr w:type="spellEnd"/>
      <w:r w:rsidR="003E7C7F" w:rsidRPr="00EA5BF6">
        <w:rPr>
          <w:rFonts w:ascii="Times New Roman" w:hAnsi="Times New Roman" w:cs="Times New Roman"/>
        </w:rPr>
        <w:t xml:space="preserve"> residue</w:t>
      </w:r>
      <w:r w:rsidRPr="00EA5BF6">
        <w:rPr>
          <w:rFonts w:ascii="Times New Roman" w:hAnsi="Times New Roman" w:cs="Times New Roman"/>
        </w:rPr>
        <w:t xml:space="preserve">.  Individual subsites </w:t>
      </w:r>
      <w:r w:rsidR="005C2709" w:rsidRPr="00EA5BF6">
        <w:rPr>
          <w:rFonts w:ascii="Times New Roman" w:hAnsi="Times New Roman" w:cs="Times New Roman"/>
        </w:rPr>
        <w:t xml:space="preserve">are highlighted and </w:t>
      </w:r>
      <w:r w:rsidR="006369ED" w:rsidRPr="00EA5BF6">
        <w:rPr>
          <w:rFonts w:ascii="Times New Roman" w:hAnsi="Times New Roman" w:cs="Times New Roman"/>
        </w:rPr>
        <w:t>the movement</w:t>
      </w:r>
      <w:r w:rsidR="006369ED">
        <w:rPr>
          <w:rFonts w:ascii="Times New Roman" w:hAnsi="Times New Roman" w:cs="Times New Roman"/>
        </w:rPr>
        <w:t xml:space="preserve"> of </w:t>
      </w:r>
      <w:proofErr w:type="spellStart"/>
      <w:r w:rsidR="006369ED">
        <w:rPr>
          <w:rFonts w:ascii="Times New Roman" w:hAnsi="Times New Roman" w:cs="Times New Roman"/>
        </w:rPr>
        <w:t>Phe</w:t>
      </w:r>
      <w:proofErr w:type="spellEnd"/>
      <w:r w:rsidR="006369ED">
        <w:rPr>
          <w:rFonts w:ascii="Times New Roman" w:hAnsi="Times New Roman" w:cs="Times New Roman"/>
        </w:rPr>
        <w:t xml:space="preserve"> residue</w:t>
      </w:r>
      <w:r w:rsidRPr="00EA5BF6">
        <w:rPr>
          <w:rFonts w:ascii="Times New Roman" w:hAnsi="Times New Roman" w:cs="Times New Roman"/>
        </w:rPr>
        <w:t xml:space="preserve"> </w:t>
      </w:r>
      <w:r w:rsidR="005C2709" w:rsidRPr="00EA5BF6">
        <w:rPr>
          <w:rFonts w:ascii="Times New Roman" w:hAnsi="Times New Roman" w:cs="Times New Roman"/>
        </w:rPr>
        <w:t>is</w:t>
      </w:r>
      <w:r w:rsidRPr="00EA5BF6">
        <w:rPr>
          <w:rFonts w:ascii="Times New Roman" w:hAnsi="Times New Roman" w:cs="Times New Roman"/>
        </w:rPr>
        <w:t xml:space="preserve"> indicated by </w:t>
      </w:r>
      <w:r w:rsidR="005C2709" w:rsidRPr="00EA5BF6">
        <w:rPr>
          <w:rFonts w:ascii="Times New Roman" w:hAnsi="Times New Roman" w:cs="Times New Roman"/>
        </w:rPr>
        <w:t xml:space="preserve">black </w:t>
      </w:r>
      <w:r w:rsidRPr="00EA5BF6">
        <w:rPr>
          <w:rFonts w:ascii="Times New Roman" w:hAnsi="Times New Roman" w:cs="Times New Roman"/>
        </w:rPr>
        <w:t>arrows</w:t>
      </w:r>
    </w:p>
    <w:p w:rsidR="00961DBB" w:rsidRPr="00EA5BF6" w:rsidRDefault="000D7A3B" w:rsidP="005C2709">
      <w:pPr>
        <w:rPr>
          <w:rFonts w:ascii="Times New Roman" w:hAnsi="Times New Roman" w:cs="Times New Roman"/>
          <w:b/>
        </w:rPr>
      </w:pPr>
      <w:r w:rsidRPr="00EA5BF6">
        <w:rPr>
          <w:rFonts w:ascii="Times New Roman" w:hAnsi="Times New Roman" w:cs="Times New Roman"/>
          <w:b/>
        </w:rPr>
        <w:t>-------------------------------------------------------------------------------------------------------------------------------</w:t>
      </w: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FE3268" w:rsidRDefault="00FE3268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C868AA" w:rsidRPr="00EA5BF6" w:rsidRDefault="00C868AA" w:rsidP="0011235D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lastRenderedPageBreak/>
        <w:t>Task 5:</w:t>
      </w:r>
    </w:p>
    <w:p w:rsidR="002B73B0" w:rsidRPr="00FE3268" w:rsidRDefault="0011235D" w:rsidP="00FE3268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 xml:space="preserve">A new figure showing the </w:t>
      </w:r>
      <w:r w:rsidRPr="00EA5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comparison of SIRT3 complexes with cofactor binding loop modeled based on coordinates from ternary and intermediate complexes. </w:t>
      </w:r>
    </w:p>
    <w:p w:rsidR="002B73B0" w:rsidRDefault="002B73B0" w:rsidP="002B73B0">
      <w:pPr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</w:pPr>
    </w:p>
    <w:p w:rsidR="002B73B0" w:rsidRPr="006560D1" w:rsidRDefault="002B73B0" w:rsidP="002B73B0">
      <w:pPr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</w:pPr>
      <w:r w:rsidRPr="006560D1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REVISED FINAL </w:t>
      </w:r>
      <w:r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>OPTION A</w:t>
      </w:r>
    </w:p>
    <w:p w:rsidR="00CF05AD" w:rsidRPr="00EA5BF6" w:rsidRDefault="00CF05AD" w:rsidP="00B53992">
      <w:pPr>
        <w:jc w:val="center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</w:r>
      <w:r w:rsidR="00784A80" w:rsidRPr="00EA5BF6">
        <w:rPr>
          <w:rFonts w:ascii="Times New Roman" w:hAnsi="Times New Roman" w:cs="Times New Roman"/>
          <w:noProof/>
        </w:rPr>
        <w:drawing>
          <wp:inline distT="0" distB="0" distL="0" distR="0" wp14:anchorId="6F9BDD8C" wp14:editId="498F3A19">
            <wp:extent cx="4955547" cy="3608294"/>
            <wp:effectExtent l="0" t="0" r="0" b="0"/>
            <wp:docPr id="12" name="Picture 12" descr="C:\Users\vramaswamy\AppData\Local\Microsoft\Windows\Temporary Internet Files\Content.Word\fig2-MDaverage_revi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maswamy\AppData\Local\Microsoft\Windows\Temporary Internet Files\Content.Word\fig2-MDaverage_revis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47" cy="36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D4" w:rsidRPr="00EA5BF6" w:rsidRDefault="00B17C0B" w:rsidP="002069D4">
      <w:pPr>
        <w:jc w:val="center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color w:val="00B0F0"/>
          <w:sz w:val="24"/>
          <w:szCs w:val="24"/>
        </w:rPr>
        <w:t>Revised figure</w:t>
      </w:r>
      <w:r w:rsidR="00DC3462" w:rsidRPr="00EA5BF6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  <w:r w:rsidR="00DC3462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  <w:u w:val="single"/>
        </w:rPr>
        <w:t>with substrate</w:t>
      </w:r>
      <w:r w:rsidR="00DC3462" w:rsidRPr="00EA5BF6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:rsidR="00E7781C" w:rsidRPr="00EA5BF6" w:rsidRDefault="00E7781C" w:rsidP="002069D4">
      <w:pPr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784A80" w:rsidRPr="00EA5BF6" w:rsidRDefault="002069D4" w:rsidP="004173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 xml:space="preserve">Fig </w:t>
      </w:r>
      <w:r w:rsidR="00E7781C" w:rsidRPr="00EA5BF6">
        <w:rPr>
          <w:rFonts w:ascii="Times New Roman" w:eastAsia="Times New Roman" w:hAnsi="Times New Roman" w:cs="Times New Roman"/>
          <w:sz w:val="24"/>
          <w:szCs w:val="24"/>
        </w:rPr>
        <w:t>----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 xml:space="preserve">   : </w:t>
      </w:r>
      <w:r w:rsidR="00784A80" w:rsidRPr="00EA5BF6">
        <w:rPr>
          <w:rFonts w:ascii="Times New Roman" w:eastAsia="Times New Roman" w:hAnsi="Times New Roman" w:cs="Times New Roman"/>
          <w:sz w:val="24"/>
          <w:szCs w:val="24"/>
        </w:rPr>
        <w:t xml:space="preserve">SIRT3 native ternary complex (4FVT - Green) superimposed </w:t>
      </w:r>
      <w:r w:rsidR="00E7781C" w:rsidRPr="00EA5BF6">
        <w:rPr>
          <w:rFonts w:ascii="Times New Roman" w:eastAsia="Times New Roman" w:hAnsi="Times New Roman" w:cs="Times New Roman"/>
          <w:sz w:val="24"/>
          <w:szCs w:val="24"/>
        </w:rPr>
        <w:t>onto SIRT3</w:t>
      </w:r>
      <w:r w:rsidR="00784A80" w:rsidRPr="00EA5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781C" w:rsidRPr="00EA5BF6">
        <w:rPr>
          <w:rFonts w:ascii="Times New Roman" w:eastAsia="Times New Roman" w:hAnsi="Times New Roman" w:cs="Times New Roman"/>
          <w:sz w:val="24"/>
          <w:szCs w:val="24"/>
        </w:rPr>
        <w:t xml:space="preserve">intermediate complex (Orange) </w:t>
      </w:r>
      <w:r w:rsidR="00E429F3" w:rsidRPr="00EA5BF6">
        <w:rPr>
          <w:rFonts w:ascii="Times New Roman" w:eastAsia="Times New Roman" w:hAnsi="Times New Roman" w:cs="Times New Roman"/>
          <w:sz w:val="24"/>
          <w:szCs w:val="24"/>
        </w:rPr>
        <w:t xml:space="preserve">prepared from 4FVT </w:t>
      </w:r>
      <w:r w:rsidR="00E7781C" w:rsidRPr="00EA5BF6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E429F3" w:rsidRPr="00EA5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29F3" w:rsidRPr="00B258A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784A80" w:rsidRPr="00B258A4">
        <w:rPr>
          <w:rFonts w:ascii="Times New Roman" w:eastAsia="Times New Roman" w:hAnsi="Times New Roman" w:cs="Times New Roman"/>
          <w:sz w:val="24"/>
          <w:szCs w:val="24"/>
        </w:rPr>
        <w:t xml:space="preserve"> cofactor binding loop </w:t>
      </w:r>
      <w:r w:rsidR="00B258A4">
        <w:rPr>
          <w:rFonts w:ascii="Times New Roman" w:eastAsia="Times New Roman" w:hAnsi="Times New Roman" w:cs="Times New Roman"/>
          <w:sz w:val="24"/>
          <w:szCs w:val="24"/>
        </w:rPr>
        <w:t>residues (</w:t>
      </w:r>
      <w:r w:rsidR="00B258A4" w:rsidRPr="00B258A4">
        <w:rPr>
          <w:rFonts w:ascii="Times New Roman" w:eastAsia="Times New Roman" w:hAnsi="Times New Roman" w:cs="Times New Roman"/>
          <w:color w:val="000000"/>
          <w:sz w:val="24"/>
          <w:szCs w:val="24"/>
        </w:rPr>
        <w:t>155-178)</w:t>
      </w:r>
      <w:r w:rsidR="00B258A4" w:rsidRPr="00B258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84A80" w:rsidRPr="00B258A4">
        <w:rPr>
          <w:rFonts w:ascii="Times New Roman" w:eastAsia="Times New Roman" w:hAnsi="Times New Roman" w:cs="Times New Roman"/>
          <w:sz w:val="24"/>
          <w:szCs w:val="24"/>
        </w:rPr>
        <w:t xml:space="preserve">replaced </w:t>
      </w:r>
      <w:r w:rsidR="00E429F3" w:rsidRPr="00B258A4">
        <w:rPr>
          <w:rFonts w:ascii="Times New Roman" w:eastAsia="Times New Roman" w:hAnsi="Times New Roman" w:cs="Times New Roman"/>
          <w:sz w:val="24"/>
          <w:szCs w:val="24"/>
        </w:rPr>
        <w:t>from 4BVG</w:t>
      </w:r>
      <w:r w:rsidR="00E7781C" w:rsidRPr="00B258A4">
        <w:rPr>
          <w:rFonts w:ascii="Times New Roman" w:eastAsia="Times New Roman" w:hAnsi="Times New Roman" w:cs="Times New Roman"/>
          <w:sz w:val="24"/>
          <w:szCs w:val="24"/>
        </w:rPr>
        <w:t xml:space="preserve"> structure</w:t>
      </w:r>
      <w:r w:rsidR="00E429F3" w:rsidRPr="00B258A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560D1" w:rsidRPr="00B258A4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E7781C" w:rsidRPr="00B258A4">
        <w:rPr>
          <w:rFonts w:ascii="Times New Roman" w:eastAsia="Times New Roman" w:hAnsi="Times New Roman" w:cs="Times New Roman"/>
          <w:sz w:val="24"/>
          <w:szCs w:val="24"/>
        </w:rPr>
        <w:t>tructures shown in figure are MD averaged structures</w:t>
      </w:r>
      <w:r w:rsidR="00E7781C" w:rsidRPr="00EA5B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025A" w:rsidRPr="00EA5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3268">
        <w:rPr>
          <w:rFonts w:ascii="Times New Roman" w:hAnsi="Times New Roman" w:cs="Times New Roman"/>
        </w:rPr>
        <w:t>Differences in the conformation</w:t>
      </w:r>
      <w:r w:rsidR="003A025A" w:rsidRPr="00EA5BF6">
        <w:rPr>
          <w:rFonts w:ascii="Times New Roman" w:hAnsi="Times New Roman" w:cs="Times New Roman"/>
        </w:rPr>
        <w:t xml:space="preserve"> of the cofactor binding loop and the position of the </w:t>
      </w:r>
      <w:proofErr w:type="spellStart"/>
      <w:r w:rsidR="003A025A" w:rsidRPr="00EA5BF6">
        <w:rPr>
          <w:rFonts w:ascii="Times New Roman" w:hAnsi="Times New Roman" w:cs="Times New Roman"/>
        </w:rPr>
        <w:t>Phe</w:t>
      </w:r>
      <w:proofErr w:type="spellEnd"/>
      <w:r w:rsidR="003A025A" w:rsidRPr="00EA5BF6">
        <w:rPr>
          <w:rFonts w:ascii="Times New Roman" w:hAnsi="Times New Roman" w:cs="Times New Roman"/>
        </w:rPr>
        <w:t xml:space="preserve"> residue </w:t>
      </w:r>
      <w:r w:rsidR="007D2F9B" w:rsidRPr="00EA5BF6">
        <w:rPr>
          <w:rFonts w:ascii="Times New Roman" w:hAnsi="Times New Roman" w:cs="Times New Roman"/>
        </w:rPr>
        <w:t>are highlighted.</w:t>
      </w:r>
    </w:p>
    <w:p w:rsidR="00DC3462" w:rsidRPr="00EA5BF6" w:rsidRDefault="00DC3462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6560D1" w:rsidRDefault="006560D1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6560D1" w:rsidRDefault="006560D1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6560D1" w:rsidRDefault="006560D1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6560D1" w:rsidRDefault="006560D1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2B73B0" w:rsidRDefault="002B73B0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2B73B0" w:rsidRDefault="002B73B0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2B73B0" w:rsidRDefault="002B73B0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2B73B0" w:rsidRDefault="002B73B0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6560D1" w:rsidRDefault="006560D1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6560D1" w:rsidRPr="006560D1" w:rsidRDefault="006560D1" w:rsidP="006560D1">
      <w:pPr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</w:pPr>
      <w:r w:rsidRPr="006560D1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>REVISED FINAL OPTION B</w:t>
      </w:r>
    </w:p>
    <w:p w:rsidR="006560D1" w:rsidRDefault="006560D1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3A025A" w:rsidRPr="00EA5BF6" w:rsidRDefault="003A025A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noProof/>
          <w:color w:val="00B0F0"/>
          <w:sz w:val="24"/>
          <w:szCs w:val="24"/>
        </w:rPr>
        <w:drawing>
          <wp:inline distT="0" distB="0" distL="0" distR="0" wp14:anchorId="16B49CB0" wp14:editId="29EBC9FB">
            <wp:extent cx="5135174" cy="3614737"/>
            <wp:effectExtent l="0" t="0" r="8890" b="5080"/>
            <wp:docPr id="14" name="Picture 14" descr="C:\Users\vramaswamy\Documents\reports\plotsand figs\fig2-nosubst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amaswamy\Documents\reports\plotsand figs\fig2-nosubstra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30" cy="36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3F" w:rsidRPr="00EA5BF6" w:rsidRDefault="0041733F" w:rsidP="0041733F">
      <w:pPr>
        <w:jc w:val="center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Revised figure </w:t>
      </w: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  <w:u w:val="single"/>
        </w:rPr>
        <w:t>without substrate</w:t>
      </w:r>
      <w:r w:rsidRPr="00EA5BF6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:rsidR="00DC3462" w:rsidRPr="00EA5BF6" w:rsidRDefault="00DC3462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DC3462" w:rsidRPr="00EA5BF6" w:rsidRDefault="003A025A" w:rsidP="0041733F">
      <w:pPr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>Fig ----   : SIRT3 native ternary complex (4FVT - Green) superimposed onto SIRT3 intermediate complex (Orange) prepared from 4FVT with the cofactor binding loop</w:t>
      </w:r>
      <w:r w:rsidR="00B258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8A4">
        <w:rPr>
          <w:rFonts w:ascii="Times New Roman" w:eastAsia="Times New Roman" w:hAnsi="Times New Roman" w:cs="Times New Roman"/>
          <w:sz w:val="24"/>
          <w:szCs w:val="24"/>
        </w:rPr>
        <w:t>residues (</w:t>
      </w:r>
      <w:r w:rsidR="00B258A4" w:rsidRPr="00B258A4">
        <w:rPr>
          <w:rFonts w:ascii="Times New Roman" w:eastAsia="Times New Roman" w:hAnsi="Times New Roman" w:cs="Times New Roman"/>
          <w:color w:val="000000"/>
          <w:sz w:val="24"/>
          <w:szCs w:val="24"/>
        </w:rPr>
        <w:t>155-178)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 xml:space="preserve"> rep</w:t>
      </w:r>
      <w:r w:rsidR="006560D1">
        <w:rPr>
          <w:rFonts w:ascii="Times New Roman" w:eastAsia="Times New Roman" w:hAnsi="Times New Roman" w:cs="Times New Roman"/>
          <w:sz w:val="24"/>
          <w:szCs w:val="24"/>
        </w:rPr>
        <w:t>laced from 4BVG structure. S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>tructures shown in the figure are MD averaged structures.</w:t>
      </w:r>
      <w:r w:rsidRPr="00EA5BF6">
        <w:rPr>
          <w:rFonts w:ascii="Times New Roman" w:hAnsi="Times New Roman" w:cs="Times New Roman"/>
        </w:rPr>
        <w:t xml:space="preserve"> </w:t>
      </w:r>
      <w:r w:rsidR="0041733F" w:rsidRPr="00EA5BF6">
        <w:rPr>
          <w:rFonts w:ascii="Times New Roman" w:hAnsi="Times New Roman" w:cs="Times New Roman"/>
        </w:rPr>
        <w:t>Differences in the c</w:t>
      </w:r>
      <w:r w:rsidR="00FE3268">
        <w:rPr>
          <w:rFonts w:ascii="Times New Roman" w:hAnsi="Times New Roman" w:cs="Times New Roman"/>
        </w:rPr>
        <w:t>onformation</w:t>
      </w:r>
      <w:r w:rsidR="0041733F" w:rsidRPr="00EA5BF6">
        <w:rPr>
          <w:rFonts w:ascii="Times New Roman" w:hAnsi="Times New Roman" w:cs="Times New Roman"/>
        </w:rPr>
        <w:t xml:space="preserve"> of the cofactor binding loop and the position of the </w:t>
      </w:r>
      <w:proofErr w:type="spellStart"/>
      <w:r w:rsidR="0041733F" w:rsidRPr="00EA5BF6">
        <w:rPr>
          <w:rFonts w:ascii="Times New Roman" w:hAnsi="Times New Roman" w:cs="Times New Roman"/>
        </w:rPr>
        <w:t>Phe</w:t>
      </w:r>
      <w:proofErr w:type="spellEnd"/>
      <w:r w:rsidR="0041733F" w:rsidRPr="00EA5BF6">
        <w:rPr>
          <w:rFonts w:ascii="Times New Roman" w:hAnsi="Times New Roman" w:cs="Times New Roman"/>
        </w:rPr>
        <w:t xml:space="preserve"> residue are highlighted.</w:t>
      </w:r>
    </w:p>
    <w:p w:rsidR="00DC3462" w:rsidRPr="00EA5BF6" w:rsidRDefault="00DC3462" w:rsidP="006828A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DA655D" w:rsidRPr="00E41110" w:rsidRDefault="006828AC" w:rsidP="006828A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41110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Data source</w:t>
      </w:r>
      <w:r w:rsidR="00E7781C" w:rsidRPr="00E41110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:</w:t>
      </w:r>
      <w:r w:rsidR="00E7781C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T</w:t>
      </w:r>
      <w:r w:rsidR="00DA655D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he MD average structured </w:t>
      </w:r>
      <w:r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>of 4FVT is</w:t>
      </w:r>
      <w:r w:rsidR="00DA655D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B32DA5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>located</w:t>
      </w:r>
      <w:r w:rsidR="00DA655D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at C:\Users\plin\Documents\MD_works\</w:t>
      </w:r>
      <w:r w:rsidR="00DA655D" w:rsidRPr="00E41110">
        <w:rPr>
          <w:rFonts w:ascii="Times New Roman" w:hAnsi="Times New Roman" w:cs="Times New Roman"/>
          <w:color w:val="00B050"/>
        </w:rPr>
        <w:t xml:space="preserve"> </w:t>
      </w:r>
      <w:r w:rsidR="00DA655D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>4FVT_v1_fixed2_mds_last10ps</w:t>
      </w:r>
      <w:r w:rsidR="00F906FB"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>.pdb</w:t>
      </w:r>
    </w:p>
    <w:p w:rsidR="006828AC" w:rsidRPr="00E41110" w:rsidRDefault="006828AC" w:rsidP="006828A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828AC" w:rsidRPr="00E41110" w:rsidRDefault="006828AC" w:rsidP="006828A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The MD average structured of 4FVT with loop residues replaced from 4BVG is located at </w:t>
      </w:r>
    </w:p>
    <w:p w:rsidR="006828AC" w:rsidRPr="00E41110" w:rsidRDefault="006828AC" w:rsidP="006828A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>C:\Users\plin\Documents\MD_works\</w:t>
      </w:r>
      <w:r w:rsidRPr="00E41110">
        <w:rPr>
          <w:rFonts w:ascii="Times New Roman" w:hAnsi="Times New Roman" w:cs="Times New Roman"/>
          <w:color w:val="00B050"/>
        </w:rPr>
        <w:t xml:space="preserve"> </w:t>
      </w:r>
      <w:r w:rsidRPr="00E41110">
        <w:rPr>
          <w:rFonts w:ascii="Times New Roman" w:eastAsia="Times New Roman" w:hAnsi="Times New Roman" w:cs="Times New Roman"/>
          <w:color w:val="00B050"/>
          <w:sz w:val="24"/>
          <w:szCs w:val="24"/>
        </w:rPr>
        <w:t>4FVT_NAM_fixed_v1_mds_avg10ps</w:t>
      </w:r>
    </w:p>
    <w:p w:rsidR="004E1050" w:rsidRPr="00EA5BF6" w:rsidRDefault="004E1050" w:rsidP="00682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</w:t>
      </w:r>
      <w:r w:rsidR="006560D1">
        <w:rPr>
          <w:rFonts w:ascii="Times New Roman" w:eastAsia="Times New Roman" w:hAnsi="Times New Roman" w:cs="Times New Roman"/>
          <w:sz w:val="24"/>
          <w:szCs w:val="24"/>
        </w:rPr>
        <w:t>----</w:t>
      </w:r>
      <w:r w:rsidRPr="00EA5BF6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6828AC" w:rsidRPr="00EA5BF6" w:rsidRDefault="006828AC" w:rsidP="00682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60D1" w:rsidRDefault="006560D1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6560D1" w:rsidRDefault="006560D1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6560D1" w:rsidRDefault="006560D1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E12631" w:rsidRPr="00FE3268" w:rsidRDefault="00933838" w:rsidP="0093383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E326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RC: Also, there were RMSD plots in one </w:t>
      </w:r>
      <w:r w:rsidR="00B373B6" w:rsidRPr="00FE3268">
        <w:rPr>
          <w:rFonts w:ascii="Times New Roman" w:eastAsia="Times New Roman" w:hAnsi="Times New Roman" w:cs="Times New Roman"/>
          <w:color w:val="FF0000"/>
          <w:sz w:val="24"/>
          <w:szCs w:val="24"/>
        </w:rPr>
        <w:t>Fig that</w:t>
      </w:r>
      <w:r w:rsidRPr="00FE326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is later to be merged with either 4 or 5. Are we planning to use the old versions?</w:t>
      </w:r>
    </w:p>
    <w:p w:rsidR="00B373B6" w:rsidRPr="00EA5BF6" w:rsidRDefault="00B373B6" w:rsidP="00E12631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</w:t>
      </w:r>
    </w:p>
    <w:p w:rsidR="00B373B6" w:rsidRPr="00EA5BF6" w:rsidRDefault="00B373B6" w:rsidP="00E12631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</w:rPr>
        <w:drawing>
          <wp:inline distT="0" distB="0" distL="0" distR="0" wp14:anchorId="55B064F2" wp14:editId="6B1D6BAE">
            <wp:extent cx="3090993" cy="1871932"/>
            <wp:effectExtent l="0" t="0" r="0" b="0"/>
            <wp:docPr id="23" name="Picture 23" descr="C:\Users\vramaswamy\Documents\reports\plotsand figs\RM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ramaswamy\Documents\reports\plotsand figs\RMS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37" cy="18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BF6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</w:rPr>
        <w:drawing>
          <wp:inline distT="0" distB="0" distL="0" distR="0" wp14:anchorId="62B8F542" wp14:editId="6CA5D956">
            <wp:extent cx="2751826" cy="1867344"/>
            <wp:effectExtent l="0" t="0" r="0" b="0"/>
            <wp:docPr id="24" name="Picture 24" descr="C:\Users\vramaswamy\Documents\reports\plotsand figs\RMS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ramaswamy\Documents\reports\plotsand figs\RMS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9" cy="18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60" w:rsidRPr="001728B9" w:rsidRDefault="004E1050" w:rsidP="00CF1660">
      <w:pPr>
        <w:rPr>
          <w:rFonts w:ascii="Times New Roman" w:hAnsi="Times New Roman" w:cs="Times New Roman"/>
          <w:sz w:val="24"/>
          <w:szCs w:val="24"/>
        </w:rPr>
      </w:pPr>
      <w:r w:rsidRPr="001728B9">
        <w:rPr>
          <w:rFonts w:ascii="Times New Roman" w:hAnsi="Times New Roman" w:cs="Times New Roman"/>
          <w:sz w:val="24"/>
          <w:szCs w:val="24"/>
        </w:rPr>
        <w:t>Figure ----:</w:t>
      </w:r>
      <w:r w:rsidR="00CF1660" w:rsidRPr="001728B9">
        <w:rPr>
          <w:rFonts w:ascii="Times New Roman" w:hAnsi="Times New Roman" w:cs="Times New Roman"/>
          <w:sz w:val="24"/>
          <w:szCs w:val="24"/>
        </w:rPr>
        <w:t xml:space="preserve"> </w:t>
      </w:r>
      <w:r w:rsidRPr="001728B9">
        <w:rPr>
          <w:rFonts w:ascii="Times New Roman" w:hAnsi="Times New Roman" w:cs="Times New Roman"/>
          <w:sz w:val="24"/>
          <w:szCs w:val="24"/>
        </w:rPr>
        <w:t>Comparison of</w:t>
      </w:r>
      <w:r w:rsidR="00CF1660" w:rsidRPr="001728B9">
        <w:rPr>
          <w:rFonts w:ascii="Times New Roman" w:hAnsi="Times New Roman" w:cs="Times New Roman"/>
          <w:sz w:val="24"/>
          <w:szCs w:val="24"/>
        </w:rPr>
        <w:t xml:space="preserve"> average per-residue RMSD values for the cofactor binding loop region in ternary and intermediate complexes.</w:t>
      </w:r>
    </w:p>
    <w:p w:rsidR="0015527B" w:rsidRPr="00E41110" w:rsidRDefault="004E1050" w:rsidP="004E1050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E41110">
        <w:rPr>
          <w:rFonts w:ascii="Times New Roman" w:hAnsi="Times New Roman" w:cs="Times New Roman"/>
          <w:b/>
          <w:color w:val="00B050"/>
          <w:sz w:val="24"/>
          <w:szCs w:val="24"/>
        </w:rPr>
        <w:t>Data source:</w:t>
      </w:r>
      <w:r w:rsidRPr="00E4111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15527B" w:rsidRPr="00E41110">
        <w:rPr>
          <w:rFonts w:ascii="Times New Roman" w:hAnsi="Times New Roman" w:cs="Times New Roman"/>
          <w:color w:val="00B050"/>
          <w:sz w:val="24"/>
          <w:szCs w:val="24"/>
        </w:rPr>
        <w:t xml:space="preserve">The raw data </w:t>
      </w:r>
      <w:r w:rsidR="002065CE" w:rsidRPr="00E41110">
        <w:rPr>
          <w:rFonts w:ascii="Times New Roman" w:hAnsi="Times New Roman" w:cs="Times New Roman"/>
          <w:color w:val="00B050"/>
          <w:sz w:val="24"/>
          <w:szCs w:val="24"/>
        </w:rPr>
        <w:t xml:space="preserve">used </w:t>
      </w:r>
      <w:r w:rsidR="0015527B" w:rsidRPr="00E41110">
        <w:rPr>
          <w:rFonts w:ascii="Times New Roman" w:hAnsi="Times New Roman" w:cs="Times New Roman"/>
          <w:color w:val="00B050"/>
          <w:sz w:val="24"/>
          <w:szCs w:val="24"/>
        </w:rPr>
        <w:t xml:space="preserve">for the plot is located at </w:t>
      </w:r>
    </w:p>
    <w:p w:rsidR="0015527B" w:rsidRPr="00E41110" w:rsidRDefault="0015527B" w:rsidP="004E1050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E41110">
        <w:rPr>
          <w:rFonts w:ascii="Times New Roman" w:hAnsi="Times New Roman" w:cs="Times New Roman"/>
          <w:color w:val="00B050"/>
          <w:sz w:val="24"/>
          <w:szCs w:val="24"/>
        </w:rPr>
        <w:t xml:space="preserve">C:\Users\plin\Documents\MD_works\by-residue_RMSDs.xlsx </w:t>
      </w:r>
    </w:p>
    <w:p w:rsidR="00431229" w:rsidRPr="00EA5BF6" w:rsidRDefault="004E1050" w:rsidP="004E1050">
      <w:pPr>
        <w:rPr>
          <w:rFonts w:ascii="Times New Roman" w:eastAsia="Times New Roman" w:hAnsi="Times New Roman" w:cs="Times New Roman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E12631" w:rsidRPr="00EA5BF6" w:rsidRDefault="004E1050" w:rsidP="004E1050">
      <w:pPr>
        <w:rPr>
          <w:rFonts w:ascii="Times New Roman" w:hAnsi="Times New Roman" w:cs="Times New Roman"/>
          <w:sz w:val="24"/>
          <w:szCs w:val="24"/>
        </w:rPr>
      </w:pPr>
      <w:r w:rsidRPr="00EA5BF6">
        <w:rPr>
          <w:rFonts w:ascii="Times New Roman" w:hAnsi="Times New Roman" w:cs="Times New Roman"/>
          <w:sz w:val="24"/>
          <w:szCs w:val="24"/>
        </w:rPr>
        <w:t xml:space="preserve">Task 6: </w:t>
      </w:r>
      <w:r w:rsidR="007B765F" w:rsidRPr="00EA5BF6">
        <w:rPr>
          <w:rFonts w:ascii="Times New Roman" w:hAnsi="Times New Roman" w:cs="Times New Roman"/>
          <w:sz w:val="24"/>
          <w:szCs w:val="24"/>
        </w:rPr>
        <w:t>Recreate new MM</w:t>
      </w:r>
      <w:r w:rsidR="006453D5" w:rsidRPr="00EA5BF6">
        <w:rPr>
          <w:rFonts w:ascii="Times New Roman" w:hAnsi="Times New Roman" w:cs="Times New Roman"/>
          <w:sz w:val="24"/>
          <w:szCs w:val="24"/>
        </w:rPr>
        <w:t>/</w:t>
      </w:r>
      <w:r w:rsidR="007B765F" w:rsidRPr="00EA5BF6">
        <w:rPr>
          <w:rFonts w:ascii="Times New Roman" w:hAnsi="Times New Roman" w:cs="Times New Roman"/>
          <w:sz w:val="24"/>
          <w:szCs w:val="24"/>
        </w:rPr>
        <w:t>GBSA and MM</w:t>
      </w:r>
      <w:r w:rsidR="006453D5" w:rsidRPr="00EA5BF6">
        <w:rPr>
          <w:rFonts w:ascii="Times New Roman" w:hAnsi="Times New Roman" w:cs="Times New Roman"/>
          <w:sz w:val="24"/>
          <w:szCs w:val="24"/>
        </w:rPr>
        <w:t>/</w:t>
      </w:r>
      <w:r w:rsidR="007B765F" w:rsidRPr="00EA5BF6">
        <w:rPr>
          <w:rFonts w:ascii="Times New Roman" w:hAnsi="Times New Roman" w:cs="Times New Roman"/>
          <w:sz w:val="24"/>
          <w:szCs w:val="24"/>
        </w:rPr>
        <w:t xml:space="preserve">PBSA </w:t>
      </w:r>
      <w:r w:rsidR="00483DEA" w:rsidRPr="00EA5BF6">
        <w:rPr>
          <w:rFonts w:ascii="Times New Roman" w:hAnsi="Times New Roman" w:cs="Times New Roman"/>
          <w:sz w:val="24"/>
          <w:szCs w:val="24"/>
        </w:rPr>
        <w:t>tables similar</w:t>
      </w:r>
      <w:r w:rsidR="007B765F" w:rsidRPr="00EA5BF6">
        <w:rPr>
          <w:rFonts w:ascii="Times New Roman" w:hAnsi="Times New Roman" w:cs="Times New Roman"/>
          <w:sz w:val="24"/>
          <w:szCs w:val="24"/>
        </w:rPr>
        <w:t xml:space="preserve"> to the previous PLOS ONE 2014 paper</w:t>
      </w:r>
      <w:r w:rsidR="00483DEA" w:rsidRPr="00EA5BF6">
        <w:rPr>
          <w:rFonts w:ascii="Times New Roman" w:hAnsi="Times New Roman" w:cs="Times New Roman"/>
          <w:sz w:val="24"/>
          <w:szCs w:val="24"/>
        </w:rPr>
        <w:t>, reporting</w:t>
      </w:r>
      <w:r w:rsidR="006453D5" w:rsidRPr="00EA5BF6">
        <w:rPr>
          <w:rFonts w:ascii="Times New Roman" w:hAnsi="Times New Roman" w:cs="Times New Roman"/>
          <w:sz w:val="24"/>
          <w:szCs w:val="24"/>
        </w:rPr>
        <w:t xml:space="preserve"> only</w:t>
      </w:r>
      <w:r w:rsidR="007B765F" w:rsidRPr="00EA5BF6">
        <w:rPr>
          <w:rFonts w:ascii="Times New Roman" w:hAnsi="Times New Roman" w:cs="Times New Roman"/>
          <w:sz w:val="24"/>
          <w:szCs w:val="24"/>
        </w:rPr>
        <w:t xml:space="preserve"> binding energy values computed </w:t>
      </w:r>
      <w:r w:rsidR="00483DEA" w:rsidRPr="00EA5BF6">
        <w:rPr>
          <w:rFonts w:ascii="Times New Roman" w:hAnsi="Times New Roman" w:cs="Times New Roman"/>
          <w:sz w:val="24"/>
          <w:szCs w:val="24"/>
        </w:rPr>
        <w:t>between</w:t>
      </w:r>
      <w:r w:rsidR="007B765F" w:rsidRPr="00EA5BF6">
        <w:rPr>
          <w:rFonts w:ascii="Times New Roman" w:hAnsi="Times New Roman" w:cs="Times New Roman"/>
          <w:sz w:val="24"/>
          <w:szCs w:val="24"/>
        </w:rPr>
        <w:t xml:space="preserve"> 2-12 ns </w:t>
      </w:r>
      <w:r w:rsidR="00933838" w:rsidRPr="00EA5BF6">
        <w:rPr>
          <w:rFonts w:ascii="Times New Roman" w:hAnsi="Times New Roman" w:cs="Times New Roman"/>
          <w:sz w:val="24"/>
          <w:szCs w:val="24"/>
        </w:rPr>
        <w:t>time scale.</w:t>
      </w:r>
      <w:r w:rsidR="006453D5" w:rsidRPr="00EA5BF6">
        <w:rPr>
          <w:rFonts w:ascii="Times New Roman" w:hAnsi="Times New Roman" w:cs="Times New Roman"/>
          <w:sz w:val="24"/>
          <w:szCs w:val="24"/>
        </w:rPr>
        <w:t xml:space="preserve"> Two such tables need to be created</w:t>
      </w:r>
      <w:r w:rsidR="00483DEA" w:rsidRPr="00EA5BF6">
        <w:rPr>
          <w:rFonts w:ascii="Times New Roman" w:hAnsi="Times New Roman" w:cs="Times New Roman"/>
          <w:sz w:val="24"/>
          <w:szCs w:val="24"/>
        </w:rPr>
        <w:t>.</w:t>
      </w:r>
    </w:p>
    <w:p w:rsidR="00804FAE" w:rsidRPr="00EA5BF6" w:rsidRDefault="00B373B6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</w:t>
      </w:r>
    </w:p>
    <w:p w:rsidR="006C472B" w:rsidRDefault="006C472B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1728B9" w:rsidRPr="00EA5BF6" w:rsidRDefault="001728B9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6C472B" w:rsidRPr="00EA5BF6" w:rsidRDefault="006C472B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8201D5" w:rsidRPr="001728B9" w:rsidRDefault="009616B1" w:rsidP="00197C87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728B9">
        <w:rPr>
          <w:rFonts w:ascii="Times New Roman" w:eastAsia="Times New Roman" w:hAnsi="Times New Roman" w:cs="Times New Roman"/>
          <w:b/>
          <w:sz w:val="24"/>
          <w:szCs w:val="24"/>
        </w:rPr>
        <w:t xml:space="preserve">Table: </w:t>
      </w:r>
      <w:r w:rsidR="004119C3" w:rsidRPr="001728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52B5B" w:rsidRPr="001728B9">
        <w:rPr>
          <w:rFonts w:ascii="Times New Roman" w:eastAsia="Times New Roman" w:hAnsi="Times New Roman" w:cs="Times New Roman"/>
          <w:b/>
          <w:sz w:val="24"/>
          <w:szCs w:val="24"/>
        </w:rPr>
        <w:t xml:space="preserve">Calculated binding energies </w:t>
      </w:r>
      <w:r w:rsidR="00E262B4" w:rsidRPr="001728B9">
        <w:rPr>
          <w:rFonts w:ascii="Times New Roman" w:eastAsia="Times New Roman" w:hAnsi="Times New Roman" w:cs="Times New Roman"/>
          <w:b/>
          <w:sz w:val="24"/>
          <w:szCs w:val="24"/>
        </w:rPr>
        <w:t xml:space="preserve">using </w:t>
      </w:r>
      <w:r w:rsidR="00E262B4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MM</w:t>
      </w:r>
      <w:r w:rsidR="00552B5B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-PBSA </w:t>
      </w:r>
      <w:r w:rsidR="00C559F7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and MM</w:t>
      </w:r>
      <w:r w:rsidR="006322BB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="00C559F7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GBSA. Energy values are reported in </w:t>
      </w:r>
      <w:r w:rsidR="006322BB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kcal/mol</w:t>
      </w:r>
      <w:r w:rsidR="00C559F7" w:rsidRPr="001728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98"/>
        <w:gridCol w:w="2058"/>
        <w:gridCol w:w="3137"/>
      </w:tblGrid>
      <w:tr w:rsidR="005E0F5B" w:rsidRPr="00EA5BF6" w:rsidTr="00B373B6">
        <w:trPr>
          <w:trHeight w:val="1286"/>
          <w:jc w:val="center"/>
        </w:trPr>
        <w:tc>
          <w:tcPr>
            <w:tcW w:w="2798" w:type="dxa"/>
          </w:tcPr>
          <w:p w:rsidR="005E0F5B" w:rsidRPr="00EA5BF6" w:rsidRDefault="005E0F5B" w:rsidP="00197C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73B6" w:rsidRPr="00EA5BF6" w:rsidRDefault="00B373B6" w:rsidP="00197C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Energy Components </w:t>
            </w:r>
          </w:p>
        </w:tc>
        <w:tc>
          <w:tcPr>
            <w:tcW w:w="2058" w:type="dxa"/>
          </w:tcPr>
          <w:p w:rsidR="008457FC" w:rsidRPr="00EA5BF6" w:rsidRDefault="008457FC" w:rsidP="005E0F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5E0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SIRT3/INT/NAM prepared from 4FVT</w:t>
            </w:r>
          </w:p>
        </w:tc>
        <w:tc>
          <w:tcPr>
            <w:tcW w:w="3137" w:type="dxa"/>
          </w:tcPr>
          <w:p w:rsidR="008457FC" w:rsidRPr="00EA5BF6" w:rsidRDefault="008457FC" w:rsidP="00197C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4E10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</w:t>
            </w:r>
            <w:r w:rsidR="004E1050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T3/INT/NAM prepared from 4FVT with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loop (res 155-178) replace</w:t>
            </w:r>
            <w:r w:rsidR="004E1050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from 4BVG</w:t>
            </w:r>
          </w:p>
        </w:tc>
      </w:tr>
      <w:tr w:rsidR="005E0F5B" w:rsidRPr="00EA5BF6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5E0F5B" w:rsidRPr="00EA5BF6" w:rsidRDefault="005E0F5B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MM-GBSA (Complex)</w:t>
            </w:r>
          </w:p>
          <w:p w:rsidR="005E0F5B" w:rsidRPr="00EA5BF6" w:rsidRDefault="005E0F5B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-7146.48 ± 3.55</w:t>
            </w:r>
          </w:p>
        </w:tc>
        <w:tc>
          <w:tcPr>
            <w:tcW w:w="3137" w:type="dxa"/>
          </w:tcPr>
          <w:p w:rsidR="005E0F5B" w:rsidRPr="00EA5BF6" w:rsidRDefault="005E0F5B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-7201.58</w:t>
            </w:r>
            <w:r w:rsidR="005E0F5B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3.44</w:t>
            </w:r>
          </w:p>
          <w:p w:rsidR="005E0F5B" w:rsidRPr="00EA5BF6" w:rsidRDefault="005E0F5B" w:rsidP="00655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5B" w:rsidRPr="00EA5BF6" w:rsidTr="008457FC">
        <w:trPr>
          <w:trHeight w:val="605"/>
          <w:jc w:val="center"/>
        </w:trPr>
        <w:tc>
          <w:tcPr>
            <w:tcW w:w="2798" w:type="dxa"/>
            <w:vAlign w:val="bottom"/>
          </w:tcPr>
          <w:p w:rsidR="005E0F5B" w:rsidRPr="00EA5BF6" w:rsidRDefault="005E0F5B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MM-GBSA</w:t>
            </w:r>
            <w:r w:rsidR="00953048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(Receptor)</w:t>
            </w:r>
          </w:p>
          <w:p w:rsidR="005E0F5B" w:rsidRPr="00EA5BF6" w:rsidRDefault="005E0F5B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-7050.17  ± 3.55</w:t>
            </w:r>
          </w:p>
        </w:tc>
        <w:tc>
          <w:tcPr>
            <w:tcW w:w="3137" w:type="dxa"/>
          </w:tcPr>
          <w:p w:rsidR="005E0F5B" w:rsidRPr="00EA5BF6" w:rsidRDefault="005E0F5B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-7105.13</w:t>
            </w:r>
            <w:r w:rsidR="005E0F5B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±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3.43</w:t>
            </w:r>
          </w:p>
        </w:tc>
      </w:tr>
      <w:tr w:rsidR="005E0F5B" w:rsidRPr="00EA5BF6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5E0F5B" w:rsidRPr="00EA5BF6" w:rsidRDefault="005E0F5B" w:rsidP="005E0F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5E0F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MM-GBSA</w:t>
            </w:r>
            <w:r w:rsidR="00953048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(Ligand)</w:t>
            </w:r>
          </w:p>
          <w:p w:rsidR="005E0F5B" w:rsidRPr="00EA5BF6" w:rsidRDefault="005E0F5B" w:rsidP="005E0F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-75.99 ± 0.18</w:t>
            </w:r>
          </w:p>
        </w:tc>
        <w:tc>
          <w:tcPr>
            <w:tcW w:w="3137" w:type="dxa"/>
          </w:tcPr>
          <w:p w:rsidR="005E0F5B" w:rsidRPr="00EA5BF6" w:rsidRDefault="005E0F5B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-75.95</w:t>
            </w:r>
            <w:r w:rsidR="005E0F5B"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 0.18</w:t>
            </w:r>
          </w:p>
        </w:tc>
      </w:tr>
      <w:tr w:rsidR="005E0F5B" w:rsidRPr="00EA5BF6" w:rsidTr="008457FC">
        <w:trPr>
          <w:trHeight w:val="294"/>
          <w:jc w:val="center"/>
        </w:trPr>
        <w:tc>
          <w:tcPr>
            <w:tcW w:w="2798" w:type="dxa"/>
          </w:tcPr>
          <w:p w:rsidR="005E0F5B" w:rsidRPr="00EA5BF6" w:rsidRDefault="005E0F5B" w:rsidP="00197C8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E0F5B" w:rsidRPr="00EA5BF6" w:rsidRDefault="00953048" w:rsidP="00197C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MM-G</w:t>
            </w:r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BSA</w:t>
            </w: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ΔG</w:t>
            </w:r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Bind</w:t>
            </w:r>
            <w:proofErr w:type="spellEnd"/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8" w:type="dxa"/>
          </w:tcPr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E0F5B" w:rsidRPr="00EA5BF6" w:rsidRDefault="005E0F5B" w:rsidP="009530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-20.33 ± 0.13</w:t>
            </w:r>
          </w:p>
        </w:tc>
        <w:tc>
          <w:tcPr>
            <w:tcW w:w="3137" w:type="dxa"/>
          </w:tcPr>
          <w:p w:rsidR="005E0F5B" w:rsidRPr="00EA5BF6" w:rsidRDefault="005E0F5B" w:rsidP="006554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E0F5B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-22.50</w:t>
            </w:r>
            <w:r w:rsidR="005E0F5B"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± 0.13</w:t>
            </w:r>
          </w:p>
          <w:p w:rsidR="005E0F5B" w:rsidRPr="00EA5BF6" w:rsidRDefault="005E0F5B" w:rsidP="006554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048" w:rsidRPr="00EA5BF6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MM-PBSA (Complex)</w:t>
            </w:r>
          </w:p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-5873.69 ± 3.87</w:t>
            </w:r>
          </w:p>
        </w:tc>
        <w:tc>
          <w:tcPr>
            <w:tcW w:w="3137" w:type="dxa"/>
          </w:tcPr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-5901.23 ± 3.76</w:t>
            </w:r>
          </w:p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048" w:rsidRPr="00EA5BF6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MM-PBSA (Receptor)</w:t>
            </w:r>
          </w:p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-5796.70  ± 3.89</w:t>
            </w:r>
          </w:p>
        </w:tc>
        <w:tc>
          <w:tcPr>
            <w:tcW w:w="3137" w:type="dxa"/>
          </w:tcPr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-5820.47 ± 3.74</w:t>
            </w:r>
          </w:p>
        </w:tc>
      </w:tr>
      <w:tr w:rsidR="00953048" w:rsidRPr="00EA5BF6" w:rsidTr="008457FC">
        <w:trPr>
          <w:trHeight w:val="325"/>
          <w:jc w:val="center"/>
        </w:trPr>
        <w:tc>
          <w:tcPr>
            <w:tcW w:w="2798" w:type="dxa"/>
            <w:vAlign w:val="bottom"/>
          </w:tcPr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MM-PBSA (Ligand)</w:t>
            </w:r>
          </w:p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-73.03 ± 0.18</w:t>
            </w:r>
          </w:p>
        </w:tc>
        <w:tc>
          <w:tcPr>
            <w:tcW w:w="3137" w:type="dxa"/>
          </w:tcPr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-73.02 ± 0.18</w:t>
            </w:r>
          </w:p>
        </w:tc>
      </w:tr>
      <w:tr w:rsidR="00953048" w:rsidRPr="00EA5BF6" w:rsidTr="008457FC">
        <w:trPr>
          <w:trHeight w:val="325"/>
          <w:jc w:val="center"/>
        </w:trPr>
        <w:tc>
          <w:tcPr>
            <w:tcW w:w="2798" w:type="dxa"/>
          </w:tcPr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53048" w:rsidRPr="00EA5BF6" w:rsidRDefault="00953048" w:rsidP="006554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MM-PBSA ( </w:t>
            </w:r>
            <w:proofErr w:type="spellStart"/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ΔG</w:t>
            </w: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Bind</w:t>
            </w:r>
            <w:proofErr w:type="spellEnd"/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8" w:type="dxa"/>
          </w:tcPr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53048" w:rsidRPr="00EA5BF6" w:rsidRDefault="00953048" w:rsidP="009530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3.96</w:t>
            </w:r>
            <w:r w:rsidRPr="00EA5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± 0.25</w:t>
            </w:r>
          </w:p>
        </w:tc>
        <w:tc>
          <w:tcPr>
            <w:tcW w:w="3137" w:type="dxa"/>
          </w:tcPr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B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-7.73 ± 0.26</w:t>
            </w:r>
          </w:p>
          <w:p w:rsidR="00953048" w:rsidRPr="00EA5BF6" w:rsidRDefault="00953048" w:rsidP="006554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527B" w:rsidRPr="00EA5BF6" w:rsidRDefault="0015527B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E1050" w:rsidRPr="00EA5BF6" w:rsidRDefault="004E1050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Data source:</w:t>
      </w:r>
    </w:p>
    <w:p w:rsidR="0015527B" w:rsidRPr="00EA5BF6" w:rsidRDefault="0015527B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 data used in this table is located at:</w:t>
      </w:r>
    </w:p>
    <w:p w:rsidR="0015527B" w:rsidRPr="00EA5BF6" w:rsidRDefault="0015527B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C:\Users\plin\Documents\SIRT\MM-GBPBSA_for_SIRT3complexes.xlsx.</w:t>
      </w:r>
    </w:p>
    <w:p w:rsidR="00197C87" w:rsidRPr="00EA5BF6" w:rsidRDefault="00197C87" w:rsidP="00197C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73B6" w:rsidRPr="00EA5BF6" w:rsidRDefault="00B373B6" w:rsidP="00197C87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REMARK: I see that you have commented that you need a table that’s similar to the PLOS 2014 paper.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For that I w</w:t>
      </w:r>
      <w:r w:rsidR="00D0541E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ould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need the raw </w:t>
      </w:r>
      <w:r w:rsidR="00D0541E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generated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from the MMPBSA.py script</w:t>
      </w:r>
    </w:p>
    <w:p w:rsidR="00197C87" w:rsidRDefault="00B373B6" w:rsidP="00197C87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I tried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to locate</w:t>
      </w: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the raw .</w:t>
      </w:r>
      <w:proofErr w:type="spellStart"/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dat</w:t>
      </w:r>
      <w:proofErr w:type="spellEnd"/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files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obtained from</w:t>
      </w: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the </w:t>
      </w:r>
      <w:proofErr w:type="spellStart"/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mmpbsa</w:t>
      </w:r>
      <w:proofErr w:type="spellEnd"/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calculations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in </w:t>
      </w: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the </w:t>
      </w:r>
      <w:proofErr w:type="spellStart"/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gpu</w:t>
      </w:r>
      <w:proofErr w:type="spellEnd"/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node, so that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I</w:t>
      </w: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could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tabulate</w:t>
      </w:r>
      <w:r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the energetic decomposition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. I see that there are </w:t>
      </w:r>
      <w:r w:rsidR="006F30F1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umpteen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mmpbsa</w:t>
      </w:r>
      <w:proofErr w:type="spellEnd"/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output </w:t>
      </w:r>
      <w:r w:rsidR="006F30F1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files.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Hence, I have written a shell script that will recursively go in to each directory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lastRenderedPageBreak/>
        <w:t>and search for a .</w:t>
      </w:r>
      <w:proofErr w:type="spellStart"/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dat</w:t>
      </w:r>
      <w:proofErr w:type="spellEnd"/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file and greps the value. (Will let you know if the script is able to locate a file having the </w:t>
      </w:r>
      <w:r w:rsidR="006F30F1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exact </w:t>
      </w:r>
      <w:proofErr w:type="spellStart"/>
      <w:r w:rsidR="006F30F1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ΔGBind</w:t>
      </w:r>
      <w:proofErr w:type="spellEnd"/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 xml:space="preserve"> 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values</w:t>
      </w:r>
      <w:r w:rsidR="00D0541E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shown in the table</w:t>
      </w:r>
      <w:r w:rsidR="006F56DD" w:rsidRPr="00EA5BF6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)</w:t>
      </w:r>
      <w:r w:rsidR="006560D1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.</w:t>
      </w:r>
    </w:p>
    <w:p w:rsidR="001728B9" w:rsidRPr="001728B9" w:rsidRDefault="001728B9" w:rsidP="00197C8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8B9">
        <w:rPr>
          <w:rFonts w:ascii="Times New Roman" w:eastAsia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-----------------------------------------------------------------------------------------------------------------</w:t>
      </w:r>
    </w:p>
    <w:p w:rsidR="001728B9" w:rsidRPr="000B4831" w:rsidRDefault="001728B9" w:rsidP="001728B9">
      <w:pPr>
        <w:rPr>
          <w:rFonts w:ascii="Times New Roman" w:eastAsia="Times New Roman" w:hAnsi="Times New Roman" w:cs="Times New Roman"/>
          <w:sz w:val="24"/>
          <w:szCs w:val="24"/>
        </w:rPr>
      </w:pPr>
      <w:r w:rsidRPr="000B4831">
        <w:rPr>
          <w:rFonts w:ascii="Times New Roman" w:eastAsia="Times New Roman" w:hAnsi="Times New Roman" w:cs="Times New Roman"/>
          <w:sz w:val="24"/>
          <w:szCs w:val="24"/>
        </w:rPr>
        <w:t>Task 7:</w:t>
      </w:r>
    </w:p>
    <w:p w:rsidR="001728B9" w:rsidRPr="001728B9" w:rsidRDefault="001728B9" w:rsidP="001728B9">
      <w:pPr>
        <w:rPr>
          <w:rFonts w:ascii="Times New Roman" w:eastAsia="Times New Roman" w:hAnsi="Times New Roman" w:cs="Times New Roman"/>
          <w:sz w:val="24"/>
          <w:szCs w:val="24"/>
        </w:rPr>
      </w:pPr>
      <w:r w:rsidRPr="001728B9">
        <w:rPr>
          <w:rFonts w:ascii="Times New Roman" w:eastAsia="Times New Roman" w:hAnsi="Times New Roman" w:cs="Times New Roman"/>
          <w:sz w:val="24"/>
          <w:szCs w:val="24"/>
        </w:rPr>
        <w:t>Add the location/path of the raw data used for completing the assigned task in “Task list1”</w:t>
      </w:r>
    </w:p>
    <w:p w:rsidR="001728B9" w:rsidRDefault="001728B9" w:rsidP="001728B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4831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Status: </w:t>
      </w:r>
      <w:r w:rsid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completed</w:t>
      </w:r>
    </w:p>
    <w:p w:rsidR="00A90355" w:rsidRPr="001728B9" w:rsidRDefault="001728B9" w:rsidP="001728B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------------------------------------------------------------------------------------------------------------------</w:t>
      </w:r>
    </w:p>
    <w:p w:rsidR="00E12631" w:rsidRPr="001728B9" w:rsidRDefault="001728B9" w:rsidP="001728B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Task 8: </w:t>
      </w:r>
      <w:r w:rsidR="00FE3268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>Replot the</w:t>
      </w:r>
      <w:r w:rsidR="00E12631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90355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two </w:t>
      </w:r>
      <w:r w:rsidR="00E12631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RMSD plots </w:t>
      </w:r>
      <w:r w:rsidR="00A90355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contained </w:t>
      </w:r>
      <w:r w:rsidR="00FE3268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>in the</w:t>
      </w:r>
      <w:r w:rsidR="00A90355" w:rsidRPr="001728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KT document (manuscript computational section excerpts and task.doc)</w:t>
      </w:r>
    </w:p>
    <w:p w:rsidR="008E5959" w:rsidRPr="00FE3268" w:rsidRDefault="008E5959" w:rsidP="00FE3268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 (I have saved</w:t>
      </w:r>
      <w:r w:rsidR="007974DA"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the </w:t>
      </w:r>
      <w:r w:rsidR="00CE1CA5"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plots in</w:t>
      </w:r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.</w:t>
      </w:r>
      <w:proofErr w:type="spellStart"/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agr</w:t>
      </w:r>
      <w:proofErr w:type="spellEnd"/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format. In case if you need any modification, I can get it </w:t>
      </w:r>
      <w:r w:rsidR="007974DA"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easily </w:t>
      </w:r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done (I will not have to redo the complete plotting again). Plot was generated using windows version of </w:t>
      </w:r>
      <w:proofErr w:type="spellStart"/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Xmgrace</w:t>
      </w:r>
      <w:proofErr w:type="spellEnd"/>
      <w:r w:rsidRPr="00FE326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.</w:t>
      </w:r>
    </w:p>
    <w:p w:rsidR="008E5959" w:rsidRPr="00EA5BF6" w:rsidRDefault="008E5959" w:rsidP="008E5959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2631" w:rsidRPr="00EA5BF6" w:rsidRDefault="00E12631" w:rsidP="00E12631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324F" w:rsidRPr="00EA5BF6" w:rsidRDefault="008E5959" w:rsidP="00180942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5B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FBBD1" wp14:editId="72251943">
            <wp:extent cx="2636321" cy="1879600"/>
            <wp:effectExtent l="0" t="0" r="0" b="6350"/>
            <wp:docPr id="2" name="Picture 2" descr="C:\Users\vramaswamy\AppData\Local\Microsoft\Windows\Temporary Internet Files\Content.Word\RM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maswamy\AppData\Local\Microsoft\Windows\Temporary Internet Files\Content.Word\RMS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1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942" w:rsidRPr="00EA5B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72577" wp14:editId="0874FEF4">
            <wp:extent cx="2640736" cy="1896167"/>
            <wp:effectExtent l="0" t="0" r="7620" b="8890"/>
            <wp:docPr id="4" name="Picture 4" descr="C:\Users\vramaswamy\AppData\Local\Microsoft\Windows\Temporary Internet Files\Content.Word\RMS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amaswamy\AppData\Local\Microsoft\Windows\Temporary Internet Files\Content.Word\RMSD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36" cy="18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4F" w:rsidRDefault="006560D1" w:rsidP="002A324F">
      <w:pPr>
        <w:rPr>
          <w:rFonts w:ascii="Times New Roman" w:hAnsi="Times New Roman" w:cs="Times New Roman"/>
          <w:sz w:val="24"/>
          <w:szCs w:val="24"/>
        </w:rPr>
      </w:pPr>
      <w:r w:rsidRPr="00CE1CA5">
        <w:rPr>
          <w:rFonts w:ascii="Times New Roman" w:hAnsi="Times New Roman" w:cs="Times New Roman"/>
          <w:sz w:val="24"/>
          <w:szCs w:val="24"/>
        </w:rPr>
        <w:t>Figure ----</w:t>
      </w:r>
      <w:r w:rsidR="009616B1" w:rsidRPr="00CE1CA5">
        <w:rPr>
          <w:rFonts w:ascii="Times New Roman" w:hAnsi="Times New Roman" w:cs="Times New Roman"/>
          <w:sz w:val="24"/>
          <w:szCs w:val="24"/>
        </w:rPr>
        <w:t xml:space="preserve">: Comparison of average per-residue Cα RMSD values for the cofactor binding loop region in ternary and intermediate </w:t>
      </w:r>
      <w:r w:rsidR="004C6450" w:rsidRPr="00CE1CA5">
        <w:rPr>
          <w:rFonts w:ascii="Times New Roman" w:hAnsi="Times New Roman" w:cs="Times New Roman"/>
          <w:sz w:val="24"/>
          <w:szCs w:val="24"/>
        </w:rPr>
        <w:t xml:space="preserve">Sirt3 </w:t>
      </w:r>
      <w:r w:rsidR="009616B1" w:rsidRPr="00CE1CA5">
        <w:rPr>
          <w:rFonts w:ascii="Times New Roman" w:hAnsi="Times New Roman" w:cs="Times New Roman"/>
          <w:sz w:val="24"/>
          <w:szCs w:val="24"/>
        </w:rPr>
        <w:t>complexes.</w:t>
      </w:r>
    </w:p>
    <w:p w:rsidR="00E41110" w:rsidRPr="00E41110" w:rsidRDefault="00E41110" w:rsidP="002A324F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41110">
        <w:rPr>
          <w:rFonts w:ascii="Times New Roman" w:hAnsi="Times New Roman" w:cs="Times New Roman"/>
          <w:b/>
          <w:color w:val="00B050"/>
          <w:sz w:val="24"/>
          <w:szCs w:val="24"/>
        </w:rPr>
        <w:t>Data source:</w:t>
      </w:r>
    </w:p>
    <w:p w:rsidR="00E41110" w:rsidRPr="00712709" w:rsidRDefault="00E41110" w:rsidP="00E41110">
      <w:pPr>
        <w:rPr>
          <w:b/>
          <w:color w:val="00B050"/>
        </w:rPr>
      </w:pPr>
      <w:r>
        <w:rPr>
          <w:b/>
          <w:color w:val="00B050"/>
        </w:rPr>
        <w:t>The raw data for the</w:t>
      </w:r>
      <w:r w:rsidRPr="00712709">
        <w:rPr>
          <w:b/>
          <w:color w:val="00B050"/>
        </w:rPr>
        <w:t xml:space="preserve"> plot </w:t>
      </w:r>
      <w:r>
        <w:rPr>
          <w:b/>
          <w:color w:val="00B050"/>
        </w:rPr>
        <w:t xml:space="preserve">shown below </w:t>
      </w:r>
      <w:r>
        <w:rPr>
          <w:b/>
          <w:color w:val="00B050"/>
        </w:rPr>
        <w:t xml:space="preserve">are </w:t>
      </w:r>
      <w:r w:rsidRPr="00712709">
        <w:rPr>
          <w:b/>
          <w:color w:val="00B050"/>
        </w:rPr>
        <w:t>located</w:t>
      </w:r>
      <w:r w:rsidRPr="00712709">
        <w:rPr>
          <w:b/>
          <w:color w:val="00B050"/>
        </w:rPr>
        <w:t xml:space="preserve"> at </w:t>
      </w:r>
    </w:p>
    <w:p w:rsidR="00E41110" w:rsidRDefault="00E41110" w:rsidP="00E41110">
      <w:pPr>
        <w:rPr>
          <w:b/>
          <w:color w:val="00B050"/>
        </w:rPr>
      </w:pPr>
      <w:r w:rsidRPr="00712709">
        <w:rPr>
          <w:b/>
          <w:color w:val="00B050"/>
        </w:rPr>
        <w:t xml:space="preserve">C:\Users\plin\Documents\MD_works\by-residue_RMSDs.xlsx </w:t>
      </w:r>
    </w:p>
    <w:p w:rsidR="00E41110" w:rsidRPr="00E41110" w:rsidRDefault="00E41110" w:rsidP="002A324F">
      <w:pPr>
        <w:rPr>
          <w:b/>
          <w:color w:val="00B050"/>
        </w:rPr>
      </w:pPr>
      <w:r w:rsidRPr="000338BC">
        <w:rPr>
          <w:b/>
          <w:color w:val="00B050"/>
        </w:rPr>
        <w:t>C:\Users\plin\Documents\MD_works\by-residue_RMSDs_2H4F_3D81.xlsx</w:t>
      </w:r>
    </w:p>
    <w:p w:rsidR="006C472B" w:rsidRPr="00EA5BF6" w:rsidRDefault="006C472B" w:rsidP="002A32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5BF6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-------------------------------------------------------------------------------------------------------------------</w:t>
      </w:r>
    </w:p>
    <w:sectPr w:rsidR="006C472B" w:rsidRPr="00EA5BF6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65F" w:rsidRDefault="0066265F" w:rsidP="00E41110">
      <w:pPr>
        <w:spacing w:after="0" w:line="240" w:lineRule="auto"/>
      </w:pPr>
      <w:r>
        <w:separator/>
      </w:r>
    </w:p>
  </w:endnote>
  <w:endnote w:type="continuationSeparator" w:id="0">
    <w:p w:rsidR="0066265F" w:rsidRDefault="0066265F" w:rsidP="00E4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9176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1110" w:rsidRDefault="00E411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5F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41110" w:rsidRDefault="00E411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65F" w:rsidRDefault="0066265F" w:rsidP="00E41110">
      <w:pPr>
        <w:spacing w:after="0" w:line="240" w:lineRule="auto"/>
      </w:pPr>
      <w:r>
        <w:separator/>
      </w:r>
    </w:p>
  </w:footnote>
  <w:footnote w:type="continuationSeparator" w:id="0">
    <w:p w:rsidR="0066265F" w:rsidRDefault="0066265F" w:rsidP="00E4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C5B40"/>
    <w:multiLevelType w:val="hybridMultilevel"/>
    <w:tmpl w:val="033A4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60B65"/>
    <w:multiLevelType w:val="hybridMultilevel"/>
    <w:tmpl w:val="9C8E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6071A"/>
    <w:multiLevelType w:val="hybridMultilevel"/>
    <w:tmpl w:val="FB220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23EF"/>
    <w:multiLevelType w:val="hybridMultilevel"/>
    <w:tmpl w:val="1F22D7BE"/>
    <w:lvl w:ilvl="0" w:tplc="DCDA3F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728FC"/>
    <w:multiLevelType w:val="hybridMultilevel"/>
    <w:tmpl w:val="FD80A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E82492"/>
    <w:multiLevelType w:val="hybridMultilevel"/>
    <w:tmpl w:val="AD041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A50C4B"/>
    <w:multiLevelType w:val="hybridMultilevel"/>
    <w:tmpl w:val="D2CA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96344"/>
    <w:multiLevelType w:val="hybridMultilevel"/>
    <w:tmpl w:val="FB220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7374E"/>
    <w:multiLevelType w:val="hybridMultilevel"/>
    <w:tmpl w:val="39EA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129E5"/>
    <w:multiLevelType w:val="hybridMultilevel"/>
    <w:tmpl w:val="CA0E0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4F628F"/>
    <w:multiLevelType w:val="hybridMultilevel"/>
    <w:tmpl w:val="883C0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51282D"/>
    <w:multiLevelType w:val="hybridMultilevel"/>
    <w:tmpl w:val="E752F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5"/>
  </w:num>
  <w:num w:numId="9">
    <w:abstractNumId w:val="11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F3"/>
    <w:rsid w:val="00027C52"/>
    <w:rsid w:val="000350F3"/>
    <w:rsid w:val="000D7A3B"/>
    <w:rsid w:val="0011235D"/>
    <w:rsid w:val="00117038"/>
    <w:rsid w:val="0015527B"/>
    <w:rsid w:val="00166ACC"/>
    <w:rsid w:val="00167422"/>
    <w:rsid w:val="00171E60"/>
    <w:rsid w:val="001728B9"/>
    <w:rsid w:val="00180942"/>
    <w:rsid w:val="00197C87"/>
    <w:rsid w:val="001A02E2"/>
    <w:rsid w:val="001E3F2C"/>
    <w:rsid w:val="001E569F"/>
    <w:rsid w:val="001E5D88"/>
    <w:rsid w:val="002065CE"/>
    <w:rsid w:val="002069D4"/>
    <w:rsid w:val="00237ED2"/>
    <w:rsid w:val="00272874"/>
    <w:rsid w:val="00294C53"/>
    <w:rsid w:val="002A233A"/>
    <w:rsid w:val="002A324F"/>
    <w:rsid w:val="002B73B0"/>
    <w:rsid w:val="002C263B"/>
    <w:rsid w:val="00322C99"/>
    <w:rsid w:val="00325D79"/>
    <w:rsid w:val="00344B3F"/>
    <w:rsid w:val="0035401B"/>
    <w:rsid w:val="0035482B"/>
    <w:rsid w:val="0035579B"/>
    <w:rsid w:val="00355FCB"/>
    <w:rsid w:val="003828B1"/>
    <w:rsid w:val="003877DE"/>
    <w:rsid w:val="003915A8"/>
    <w:rsid w:val="003A025A"/>
    <w:rsid w:val="003A4419"/>
    <w:rsid w:val="003B06F3"/>
    <w:rsid w:val="003C47DA"/>
    <w:rsid w:val="003E2E53"/>
    <w:rsid w:val="003E7C7F"/>
    <w:rsid w:val="004119C3"/>
    <w:rsid w:val="0041377D"/>
    <w:rsid w:val="0041733F"/>
    <w:rsid w:val="00431229"/>
    <w:rsid w:val="00431DAB"/>
    <w:rsid w:val="00443C3F"/>
    <w:rsid w:val="00444B89"/>
    <w:rsid w:val="00445324"/>
    <w:rsid w:val="00461006"/>
    <w:rsid w:val="00483DEA"/>
    <w:rsid w:val="00486727"/>
    <w:rsid w:val="004A3CD1"/>
    <w:rsid w:val="004A5A36"/>
    <w:rsid w:val="004B0605"/>
    <w:rsid w:val="004C6450"/>
    <w:rsid w:val="004E1050"/>
    <w:rsid w:val="00550D4E"/>
    <w:rsid w:val="00552B5B"/>
    <w:rsid w:val="005917B7"/>
    <w:rsid w:val="005C2709"/>
    <w:rsid w:val="005C7805"/>
    <w:rsid w:val="005E0F5B"/>
    <w:rsid w:val="005E2C00"/>
    <w:rsid w:val="00601063"/>
    <w:rsid w:val="006137C4"/>
    <w:rsid w:val="00613CE6"/>
    <w:rsid w:val="00617AC3"/>
    <w:rsid w:val="00621797"/>
    <w:rsid w:val="0062655F"/>
    <w:rsid w:val="006322BB"/>
    <w:rsid w:val="006325F6"/>
    <w:rsid w:val="006369ED"/>
    <w:rsid w:val="006453D5"/>
    <w:rsid w:val="006464DD"/>
    <w:rsid w:val="00655452"/>
    <w:rsid w:val="006560D1"/>
    <w:rsid w:val="0066265F"/>
    <w:rsid w:val="00680A43"/>
    <w:rsid w:val="006828AC"/>
    <w:rsid w:val="006C472B"/>
    <w:rsid w:val="006D74E7"/>
    <w:rsid w:val="006F30F1"/>
    <w:rsid w:val="006F3468"/>
    <w:rsid w:val="006F56DD"/>
    <w:rsid w:val="00707FDA"/>
    <w:rsid w:val="00717864"/>
    <w:rsid w:val="00760F59"/>
    <w:rsid w:val="00766A5B"/>
    <w:rsid w:val="007701D2"/>
    <w:rsid w:val="00784A80"/>
    <w:rsid w:val="007974DA"/>
    <w:rsid w:val="007B11E1"/>
    <w:rsid w:val="007B1518"/>
    <w:rsid w:val="007B1549"/>
    <w:rsid w:val="007B765F"/>
    <w:rsid w:val="007C1441"/>
    <w:rsid w:val="007C5913"/>
    <w:rsid w:val="007D2F9B"/>
    <w:rsid w:val="007D4A8C"/>
    <w:rsid w:val="007F5F00"/>
    <w:rsid w:val="00804FAE"/>
    <w:rsid w:val="00817451"/>
    <w:rsid w:val="008201D5"/>
    <w:rsid w:val="008457FC"/>
    <w:rsid w:val="008637AA"/>
    <w:rsid w:val="0088407C"/>
    <w:rsid w:val="008848CC"/>
    <w:rsid w:val="008A105D"/>
    <w:rsid w:val="008E3A95"/>
    <w:rsid w:val="008E5959"/>
    <w:rsid w:val="008F54CF"/>
    <w:rsid w:val="00923820"/>
    <w:rsid w:val="00933838"/>
    <w:rsid w:val="00953048"/>
    <w:rsid w:val="0096167F"/>
    <w:rsid w:val="009616B1"/>
    <w:rsid w:val="00961DBB"/>
    <w:rsid w:val="009776F9"/>
    <w:rsid w:val="009A1D55"/>
    <w:rsid w:val="009A5E37"/>
    <w:rsid w:val="009C3885"/>
    <w:rsid w:val="009D64D8"/>
    <w:rsid w:val="009F76D8"/>
    <w:rsid w:val="00A101A5"/>
    <w:rsid w:val="00A12C21"/>
    <w:rsid w:val="00A20D8A"/>
    <w:rsid w:val="00A360C2"/>
    <w:rsid w:val="00A40F98"/>
    <w:rsid w:val="00A459F3"/>
    <w:rsid w:val="00A652DC"/>
    <w:rsid w:val="00A75044"/>
    <w:rsid w:val="00A90355"/>
    <w:rsid w:val="00AA4EB8"/>
    <w:rsid w:val="00AC626D"/>
    <w:rsid w:val="00AE6095"/>
    <w:rsid w:val="00B04A6B"/>
    <w:rsid w:val="00B16B49"/>
    <w:rsid w:val="00B17C0B"/>
    <w:rsid w:val="00B258A4"/>
    <w:rsid w:val="00B32DA5"/>
    <w:rsid w:val="00B36005"/>
    <w:rsid w:val="00B373B6"/>
    <w:rsid w:val="00B53992"/>
    <w:rsid w:val="00B601BD"/>
    <w:rsid w:val="00B63309"/>
    <w:rsid w:val="00B855F1"/>
    <w:rsid w:val="00BA4692"/>
    <w:rsid w:val="00BB6ADE"/>
    <w:rsid w:val="00BD2C31"/>
    <w:rsid w:val="00C010C6"/>
    <w:rsid w:val="00C07DBF"/>
    <w:rsid w:val="00C16C2C"/>
    <w:rsid w:val="00C559F7"/>
    <w:rsid w:val="00C80356"/>
    <w:rsid w:val="00C868AA"/>
    <w:rsid w:val="00CC23FD"/>
    <w:rsid w:val="00CC2CA7"/>
    <w:rsid w:val="00CE1CA5"/>
    <w:rsid w:val="00CE5613"/>
    <w:rsid w:val="00CE5759"/>
    <w:rsid w:val="00CF05AD"/>
    <w:rsid w:val="00CF1660"/>
    <w:rsid w:val="00D010E8"/>
    <w:rsid w:val="00D053F4"/>
    <w:rsid w:val="00D0541E"/>
    <w:rsid w:val="00D46067"/>
    <w:rsid w:val="00DA655D"/>
    <w:rsid w:val="00DC3462"/>
    <w:rsid w:val="00DE5E4E"/>
    <w:rsid w:val="00E12631"/>
    <w:rsid w:val="00E17480"/>
    <w:rsid w:val="00E262B4"/>
    <w:rsid w:val="00E41110"/>
    <w:rsid w:val="00E41431"/>
    <w:rsid w:val="00E429F3"/>
    <w:rsid w:val="00E43434"/>
    <w:rsid w:val="00E47D11"/>
    <w:rsid w:val="00E637A0"/>
    <w:rsid w:val="00E7781C"/>
    <w:rsid w:val="00EA5BF6"/>
    <w:rsid w:val="00ED1B90"/>
    <w:rsid w:val="00EF7DDA"/>
    <w:rsid w:val="00F07380"/>
    <w:rsid w:val="00F16E45"/>
    <w:rsid w:val="00F27591"/>
    <w:rsid w:val="00F5654D"/>
    <w:rsid w:val="00F80F88"/>
    <w:rsid w:val="00F8715F"/>
    <w:rsid w:val="00F906FB"/>
    <w:rsid w:val="00FB768E"/>
    <w:rsid w:val="00FD1F07"/>
    <w:rsid w:val="00FE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16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B04A6B"/>
    <w:pPr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A6B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04A6B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F1660"/>
  </w:style>
  <w:style w:type="character" w:styleId="Strong">
    <w:name w:val="Strong"/>
    <w:basedOn w:val="DefaultParagraphFont"/>
    <w:uiPriority w:val="22"/>
    <w:qFormat/>
    <w:rsid w:val="00BA4692"/>
    <w:rPr>
      <w:b/>
      <w:bCs/>
    </w:rPr>
  </w:style>
  <w:style w:type="paragraph" w:styleId="NoSpacing">
    <w:name w:val="No Spacing"/>
    <w:uiPriority w:val="1"/>
    <w:qFormat/>
    <w:rsid w:val="00655452"/>
    <w:pPr>
      <w:spacing w:after="0" w:line="240" w:lineRule="auto"/>
    </w:pPr>
    <w:rPr>
      <w:rFonts w:eastAsiaTheme="minorEastAsia"/>
      <w:lang w:eastAsia="zh-CN"/>
    </w:rPr>
  </w:style>
  <w:style w:type="character" w:styleId="Emphasis">
    <w:name w:val="Emphasis"/>
    <w:basedOn w:val="DefaultParagraphFont"/>
    <w:uiPriority w:val="20"/>
    <w:qFormat/>
    <w:rsid w:val="00171E6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41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110"/>
  </w:style>
  <w:style w:type="paragraph" w:styleId="Footer">
    <w:name w:val="footer"/>
    <w:basedOn w:val="Normal"/>
    <w:link w:val="FooterChar"/>
    <w:uiPriority w:val="99"/>
    <w:unhideWhenUsed/>
    <w:rsid w:val="00E41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16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B04A6B"/>
    <w:pPr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A6B"/>
    <w:rPr>
      <w:rFonts w:ascii="Times New Roman" w:eastAsia="SimSun" w:hAnsi="Times New Roman" w:cs="Mangal"/>
      <w:kern w:val="2"/>
      <w:sz w:val="20"/>
      <w:szCs w:val="18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04A6B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F1660"/>
  </w:style>
  <w:style w:type="character" w:styleId="Strong">
    <w:name w:val="Strong"/>
    <w:basedOn w:val="DefaultParagraphFont"/>
    <w:uiPriority w:val="22"/>
    <w:qFormat/>
    <w:rsid w:val="00BA4692"/>
    <w:rPr>
      <w:b/>
      <w:bCs/>
    </w:rPr>
  </w:style>
  <w:style w:type="paragraph" w:styleId="NoSpacing">
    <w:name w:val="No Spacing"/>
    <w:uiPriority w:val="1"/>
    <w:qFormat/>
    <w:rsid w:val="00655452"/>
    <w:pPr>
      <w:spacing w:after="0" w:line="240" w:lineRule="auto"/>
    </w:pPr>
    <w:rPr>
      <w:rFonts w:eastAsiaTheme="minorEastAsia"/>
      <w:lang w:eastAsia="zh-CN"/>
    </w:rPr>
  </w:style>
  <w:style w:type="character" w:styleId="Emphasis">
    <w:name w:val="Emphasis"/>
    <w:basedOn w:val="DefaultParagraphFont"/>
    <w:uiPriority w:val="20"/>
    <w:qFormat/>
    <w:rsid w:val="00171E6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41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110"/>
  </w:style>
  <w:style w:type="paragraph" w:styleId="Footer">
    <w:name w:val="footer"/>
    <w:basedOn w:val="Normal"/>
    <w:link w:val="FooterChar"/>
    <w:uiPriority w:val="99"/>
    <w:unhideWhenUsed/>
    <w:rsid w:val="00E41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Vijayan Ramaswamy</dc:creator>
  <cp:lastModifiedBy>Vijayan Ramaswamy</cp:lastModifiedBy>
  <cp:revision>10</cp:revision>
  <dcterms:created xsi:type="dcterms:W3CDTF">2016-03-17T19:05:00Z</dcterms:created>
  <dcterms:modified xsi:type="dcterms:W3CDTF">2016-03-18T12:51:00Z</dcterms:modified>
</cp:coreProperties>
</file>