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BF" w:rsidRPr="003245B4" w:rsidRDefault="000576BF" w:rsidP="000576BF">
      <w:pPr>
        <w:rPr>
          <w:b/>
        </w:rPr>
      </w:pPr>
    </w:p>
    <w:p w:rsidR="000576BF" w:rsidRDefault="000576BF">
      <w:pPr>
        <w:rPr>
          <w:b/>
          <w:sz w:val="28"/>
          <w:szCs w:val="28"/>
        </w:rPr>
      </w:pPr>
    </w:p>
    <w:p w:rsidR="000576BF" w:rsidRDefault="000576BF">
      <w:pPr>
        <w:rPr>
          <w:b/>
          <w:sz w:val="28"/>
          <w:szCs w:val="28"/>
        </w:rPr>
      </w:pPr>
    </w:p>
    <w:p w:rsidR="00D376D5" w:rsidRPr="003245B4" w:rsidRDefault="003245B4">
      <w:pPr>
        <w:rPr>
          <w:b/>
          <w:sz w:val="28"/>
          <w:szCs w:val="28"/>
        </w:rPr>
      </w:pPr>
      <w:r w:rsidRPr="003245B4">
        <w:rPr>
          <w:b/>
          <w:sz w:val="28"/>
          <w:szCs w:val="28"/>
        </w:rPr>
        <w:t xml:space="preserve">QUESTIONS TO PONDER: </w:t>
      </w:r>
    </w:p>
    <w:p w:rsidR="003245B4" w:rsidRDefault="003245B4">
      <w:pPr>
        <w:rPr>
          <w:b/>
          <w:sz w:val="28"/>
          <w:szCs w:val="28"/>
        </w:rPr>
      </w:pPr>
      <w:r w:rsidRPr="003245B4">
        <w:rPr>
          <w:b/>
          <w:sz w:val="28"/>
          <w:szCs w:val="28"/>
        </w:rPr>
        <w:t>Please lo</w:t>
      </w:r>
      <w:r>
        <w:rPr>
          <w:b/>
          <w:sz w:val="28"/>
          <w:szCs w:val="28"/>
        </w:rPr>
        <w:t xml:space="preserve">ok through all evidence closely and note how you came to your decision. </w:t>
      </w:r>
    </w:p>
    <w:p w:rsidR="003245B4" w:rsidRDefault="003245B4"/>
    <w:p w:rsidR="003245B4" w:rsidRDefault="003245B4"/>
    <w:p w:rsidR="000576BF" w:rsidRDefault="00E40A1A" w:rsidP="000576BF">
      <w:pPr>
        <w:rPr>
          <w:b/>
        </w:rPr>
      </w:pPr>
      <w:r>
        <w:rPr>
          <w:b/>
        </w:rPr>
        <w:t xml:space="preserve">Q1.  </w:t>
      </w:r>
      <w:r w:rsidR="000576BF" w:rsidRPr="003245B4">
        <w:rPr>
          <w:b/>
        </w:rPr>
        <w:t>Do we purchase Refurbished Agilent 110</w:t>
      </w:r>
      <w:r w:rsidR="000576BF">
        <w:rPr>
          <w:b/>
        </w:rPr>
        <w:t>0</w:t>
      </w:r>
      <w:r w:rsidR="000576BF" w:rsidRPr="003245B4">
        <w:rPr>
          <w:b/>
        </w:rPr>
        <w:t xml:space="preserve"> or New Agilent 1260?</w:t>
      </w:r>
      <w:r w:rsidR="000576BF">
        <w:rPr>
          <w:b/>
        </w:rPr>
        <w:t xml:space="preserve"> </w:t>
      </w:r>
    </w:p>
    <w:p w:rsidR="00825921" w:rsidRPr="009154D9" w:rsidRDefault="00825921" w:rsidP="00825921">
      <w:pPr>
        <w:jc w:val="both"/>
        <w:rPr>
          <w:rFonts w:asciiTheme="minorHAnsi" w:hAnsiTheme="minorHAnsi"/>
          <w:color w:val="00B0F0"/>
        </w:rPr>
      </w:pPr>
      <w:r w:rsidRPr="009154D9">
        <w:rPr>
          <w:rFonts w:asciiTheme="minorHAnsi" w:hAnsiTheme="minorHAnsi"/>
          <w:color w:val="00B0F0"/>
        </w:rPr>
        <w:t xml:space="preserve">AU: As an end user, my goal is to have minimum variation in the experiments. The instrument, in this case HPLC, is the major equipment I will use for the assay. </w:t>
      </w:r>
    </w:p>
    <w:p w:rsidR="00825921" w:rsidRPr="009154D9" w:rsidRDefault="00825921" w:rsidP="00825921">
      <w:pPr>
        <w:jc w:val="both"/>
        <w:rPr>
          <w:rFonts w:asciiTheme="minorHAnsi" w:hAnsiTheme="minorHAnsi"/>
          <w:color w:val="00B0F0"/>
        </w:rPr>
      </w:pPr>
      <w:r w:rsidRPr="009154D9">
        <w:rPr>
          <w:rFonts w:asciiTheme="minorHAnsi" w:hAnsiTheme="minorHAnsi"/>
          <w:color w:val="00B0F0"/>
        </w:rPr>
        <w:t>If permitted, I would go for new system with following add-ons-</w:t>
      </w:r>
    </w:p>
    <w:p w:rsidR="00825921" w:rsidRPr="009154D9" w:rsidRDefault="00825921" w:rsidP="00825921">
      <w:pPr>
        <w:jc w:val="both"/>
        <w:rPr>
          <w:rFonts w:asciiTheme="minorHAnsi" w:hAnsiTheme="minorHAnsi"/>
          <w:color w:val="00B0F0"/>
        </w:rPr>
      </w:pPr>
      <w:r w:rsidRPr="009154D9">
        <w:rPr>
          <w:rFonts w:asciiTheme="minorHAnsi" w:hAnsiTheme="minorHAnsi"/>
          <w:color w:val="00B0F0"/>
        </w:rPr>
        <w:t>-In-line degasser</w:t>
      </w:r>
    </w:p>
    <w:p w:rsidR="00825921" w:rsidRDefault="00825921" w:rsidP="00825921">
      <w:pPr>
        <w:jc w:val="both"/>
        <w:rPr>
          <w:rFonts w:asciiTheme="minorHAnsi" w:hAnsiTheme="minorHAnsi"/>
          <w:color w:val="00B0F0"/>
        </w:rPr>
      </w:pPr>
      <w:r w:rsidRPr="009154D9">
        <w:rPr>
          <w:rFonts w:asciiTheme="minorHAnsi" w:hAnsiTheme="minorHAnsi"/>
          <w:color w:val="00B0F0"/>
        </w:rPr>
        <w:t>-</w:t>
      </w:r>
      <w:proofErr w:type="gramStart"/>
      <w:r w:rsidRPr="009154D9">
        <w:rPr>
          <w:rFonts w:asciiTheme="minorHAnsi" w:hAnsiTheme="minorHAnsi"/>
          <w:color w:val="00B0F0"/>
        </w:rPr>
        <w:t>at-</w:t>
      </w:r>
      <w:proofErr w:type="gramEnd"/>
      <w:r w:rsidRPr="009154D9">
        <w:rPr>
          <w:rFonts w:asciiTheme="minorHAnsi" w:hAnsiTheme="minorHAnsi"/>
          <w:color w:val="00B0F0"/>
        </w:rPr>
        <w:t xml:space="preserve">least two </w:t>
      </w:r>
      <w:r w:rsidR="009154D9" w:rsidRPr="009154D9">
        <w:rPr>
          <w:rFonts w:asciiTheme="minorHAnsi" w:hAnsiTheme="minorHAnsi"/>
          <w:color w:val="00B0F0"/>
        </w:rPr>
        <w:t>licenses</w:t>
      </w:r>
      <w:r w:rsidRPr="009154D9">
        <w:rPr>
          <w:rFonts w:asciiTheme="minorHAnsi" w:hAnsiTheme="minorHAnsi"/>
          <w:color w:val="00B0F0"/>
        </w:rPr>
        <w:t xml:space="preserve"> for the software so that we can install </w:t>
      </w:r>
      <w:r w:rsidR="009154D9" w:rsidRPr="009154D9">
        <w:rPr>
          <w:rFonts w:asciiTheme="minorHAnsi" w:hAnsiTheme="minorHAnsi"/>
          <w:color w:val="00B0F0"/>
        </w:rPr>
        <w:t>one in another common computer, s</w:t>
      </w:r>
      <w:r w:rsidRPr="009154D9">
        <w:rPr>
          <w:rFonts w:asciiTheme="minorHAnsi" w:hAnsiTheme="minorHAnsi"/>
          <w:color w:val="00B0F0"/>
        </w:rPr>
        <w:t>o that this can be used for data analysis when HPLC is running.</w:t>
      </w:r>
    </w:p>
    <w:p w:rsidR="009154D9" w:rsidRDefault="009154D9" w:rsidP="00825921">
      <w:pPr>
        <w:jc w:val="both"/>
        <w:rPr>
          <w:rFonts w:asciiTheme="minorHAnsi" w:hAnsiTheme="minorHAnsi"/>
          <w:color w:val="00B0F0"/>
        </w:rPr>
      </w:pPr>
      <w:r>
        <w:rPr>
          <w:rFonts w:asciiTheme="minorHAnsi" w:hAnsiTheme="minorHAnsi"/>
          <w:color w:val="00B0F0"/>
        </w:rPr>
        <w:t xml:space="preserve">- </w:t>
      </w:r>
      <w:proofErr w:type="gramStart"/>
      <w:r>
        <w:rPr>
          <w:rFonts w:asciiTheme="minorHAnsi" w:hAnsiTheme="minorHAnsi"/>
          <w:color w:val="00B0F0"/>
        </w:rPr>
        <w:t>system</w:t>
      </w:r>
      <w:proofErr w:type="gramEnd"/>
      <w:r>
        <w:rPr>
          <w:rFonts w:asciiTheme="minorHAnsi" w:hAnsiTheme="minorHAnsi"/>
          <w:color w:val="00B0F0"/>
        </w:rPr>
        <w:t xml:space="preserve"> with in-line fraction collector which can be controlled by the </w:t>
      </w:r>
      <w:proofErr w:type="spellStart"/>
      <w:r w:rsidR="001B2CB9">
        <w:rPr>
          <w:rFonts w:asciiTheme="minorHAnsi" w:hAnsiTheme="minorHAnsi"/>
          <w:color w:val="00B0F0"/>
        </w:rPr>
        <w:t>in</w:t>
      </w:r>
      <w:proofErr w:type="spellEnd"/>
      <w:r w:rsidR="001B2CB9">
        <w:rPr>
          <w:rFonts w:asciiTheme="minorHAnsi" w:hAnsiTheme="minorHAnsi"/>
          <w:color w:val="00B0F0"/>
        </w:rPr>
        <w:t xml:space="preserve"> built </w:t>
      </w:r>
      <w:proofErr w:type="spellStart"/>
      <w:r>
        <w:rPr>
          <w:rFonts w:asciiTheme="minorHAnsi" w:hAnsiTheme="minorHAnsi"/>
          <w:color w:val="00B0F0"/>
        </w:rPr>
        <w:t>ChemStation</w:t>
      </w:r>
      <w:proofErr w:type="spellEnd"/>
      <w:r>
        <w:rPr>
          <w:rFonts w:asciiTheme="minorHAnsi" w:hAnsiTheme="minorHAnsi"/>
          <w:color w:val="00B0F0"/>
        </w:rPr>
        <w:t xml:space="preserve"> software.</w:t>
      </w:r>
    </w:p>
    <w:p w:rsidR="009154D9" w:rsidRPr="009154D9" w:rsidRDefault="009154D9" w:rsidP="00825921">
      <w:pPr>
        <w:jc w:val="both"/>
        <w:rPr>
          <w:rFonts w:asciiTheme="minorHAnsi" w:hAnsiTheme="minorHAnsi"/>
          <w:color w:val="00B0F0"/>
        </w:rPr>
      </w:pPr>
    </w:p>
    <w:p w:rsidR="003245B4" w:rsidRDefault="003245B4"/>
    <w:p w:rsidR="003245B4" w:rsidRDefault="003245B4"/>
    <w:p w:rsidR="003245B4" w:rsidRDefault="003245B4">
      <w:proofErr w:type="gramStart"/>
      <w:r>
        <w:t xml:space="preserve">If </w:t>
      </w:r>
      <w:r>
        <w:rPr>
          <w:b/>
        </w:rPr>
        <w:t>R</w:t>
      </w:r>
      <w:r w:rsidRPr="003245B4">
        <w:rPr>
          <w:b/>
        </w:rPr>
        <w:t>efurbished</w:t>
      </w:r>
      <w:r>
        <w:rPr>
          <w:b/>
        </w:rPr>
        <w:t xml:space="preserve"> Agilent 1100</w:t>
      </w:r>
      <w:r>
        <w:t>, please look at spread sheet.</w:t>
      </w:r>
      <w:proofErr w:type="gramEnd"/>
      <w:r>
        <w:t xml:space="preserve"> </w:t>
      </w:r>
    </w:p>
    <w:p w:rsidR="003245B4" w:rsidRDefault="003245B4"/>
    <w:p w:rsidR="000576BF" w:rsidRPr="003245B4" w:rsidRDefault="00E40A1A" w:rsidP="000576BF">
      <w:pPr>
        <w:rPr>
          <w:u w:val="single"/>
        </w:rPr>
      </w:pPr>
      <w:r w:rsidRPr="00E40A1A">
        <w:rPr>
          <w:b/>
          <w:u w:val="single"/>
        </w:rPr>
        <w:t>Q2</w:t>
      </w:r>
      <w:r>
        <w:rPr>
          <w:u w:val="single"/>
        </w:rPr>
        <w:t xml:space="preserve">.  </w:t>
      </w:r>
      <w:proofErr w:type="gramStart"/>
      <w:r w:rsidR="000576BF">
        <w:rPr>
          <w:u w:val="single"/>
        </w:rPr>
        <w:t xml:space="preserve">If </w:t>
      </w:r>
      <w:r w:rsidR="000576BF" w:rsidRPr="003245B4">
        <w:rPr>
          <w:u w:val="single"/>
        </w:rPr>
        <w:t xml:space="preserve"> we</w:t>
      </w:r>
      <w:proofErr w:type="gramEnd"/>
      <w:r w:rsidR="000576BF" w:rsidRPr="003245B4">
        <w:rPr>
          <w:u w:val="single"/>
        </w:rPr>
        <w:t xml:space="preserve"> purchase </w:t>
      </w:r>
      <w:r w:rsidR="000576BF">
        <w:rPr>
          <w:u w:val="single"/>
        </w:rPr>
        <w:t xml:space="preserve">refurbished, do we purchase </w:t>
      </w:r>
      <w:r w:rsidR="000576BF" w:rsidRPr="003245B4">
        <w:rPr>
          <w:u w:val="single"/>
        </w:rPr>
        <w:t xml:space="preserve">from Agilent Technologies or Cambridge Scientific Products? </w:t>
      </w:r>
    </w:p>
    <w:p w:rsidR="003245B4" w:rsidRDefault="003245B4"/>
    <w:p w:rsidR="003245B4" w:rsidRDefault="003245B4">
      <w:r>
        <w:tab/>
        <w:t>-Look at Price each company has quoted and compare the listed difference</w:t>
      </w:r>
    </w:p>
    <w:p w:rsidR="003245B4" w:rsidRDefault="003245B4">
      <w:r>
        <w:tab/>
        <w:t xml:space="preserve">-Please note your opinion on which to purchase and reason </w:t>
      </w:r>
    </w:p>
    <w:p w:rsidR="000576BF" w:rsidRDefault="000576BF"/>
    <w:p w:rsidR="000576BF" w:rsidRDefault="000576BF">
      <w:r w:rsidRPr="000576BF">
        <w:rPr>
          <w:i/>
        </w:rPr>
        <w:t>Agilent Technologies Refurbished 1100:</w:t>
      </w:r>
      <w:r>
        <w:t xml:space="preserve"> cost $31,094.40</w:t>
      </w:r>
    </w:p>
    <w:p w:rsidR="003245B4" w:rsidRDefault="000576BF">
      <w:r w:rsidRPr="000576BF">
        <w:rPr>
          <w:i/>
        </w:rPr>
        <w:t>Cambridge Scientific Refurbished 1100:</w:t>
      </w:r>
      <w:r>
        <w:t xml:space="preserve"> cost $17,200.00</w:t>
      </w:r>
    </w:p>
    <w:p w:rsidR="000576BF" w:rsidRDefault="000576BF">
      <w:r>
        <w:t>Difference in Price: $13,894.4</w:t>
      </w:r>
    </w:p>
    <w:p w:rsidR="00E40A1A" w:rsidRDefault="00E40A1A"/>
    <w:p w:rsidR="001B2CB9" w:rsidRPr="001B2CB9" w:rsidRDefault="001B2CB9">
      <w:pPr>
        <w:rPr>
          <w:rFonts w:asciiTheme="minorHAnsi" w:hAnsiTheme="minorHAnsi"/>
          <w:color w:val="00B0F0"/>
        </w:rPr>
      </w:pPr>
    </w:p>
    <w:p w:rsidR="000576BF" w:rsidRDefault="00E40A1A">
      <w:r w:rsidRPr="00E40A1A">
        <w:rPr>
          <w:b/>
        </w:rPr>
        <w:t>Q3</w:t>
      </w:r>
      <w:r>
        <w:t xml:space="preserve">.  </w:t>
      </w:r>
      <w:r w:rsidR="000576BF">
        <w:t>Question: Do you justify Agilent Technology charging $14,000 more?</w:t>
      </w:r>
    </w:p>
    <w:p w:rsidR="001B2CB9" w:rsidRPr="001B2CB9" w:rsidRDefault="001B2CB9" w:rsidP="001B2CB9">
      <w:pPr>
        <w:rPr>
          <w:rFonts w:asciiTheme="minorHAnsi" w:hAnsiTheme="minorHAnsi"/>
          <w:color w:val="00B0F0"/>
        </w:rPr>
      </w:pPr>
      <w:r w:rsidRPr="001B2CB9">
        <w:rPr>
          <w:rFonts w:asciiTheme="minorHAnsi" w:hAnsiTheme="minorHAnsi"/>
          <w:color w:val="00B0F0"/>
        </w:rPr>
        <w:t xml:space="preserve">AU: </w:t>
      </w:r>
      <w:r>
        <w:rPr>
          <w:rFonts w:asciiTheme="minorHAnsi" w:hAnsiTheme="minorHAnsi"/>
          <w:color w:val="00B0F0"/>
        </w:rPr>
        <w:t xml:space="preserve">It really depends how long these equipment have been used, what is the level of wear and tear. May be these things have been </w:t>
      </w:r>
      <w:proofErr w:type="gramStart"/>
      <w:r>
        <w:rPr>
          <w:rFonts w:asciiTheme="minorHAnsi" w:hAnsiTheme="minorHAnsi"/>
          <w:color w:val="00B0F0"/>
        </w:rPr>
        <w:t>factored  in</w:t>
      </w:r>
      <w:proofErr w:type="gramEnd"/>
      <w:r>
        <w:rPr>
          <w:rFonts w:asciiTheme="minorHAnsi" w:hAnsiTheme="minorHAnsi"/>
          <w:color w:val="00B0F0"/>
        </w:rPr>
        <w:t xml:space="preserve"> the price.</w:t>
      </w:r>
      <w:r>
        <w:rPr>
          <w:rFonts w:asciiTheme="minorHAnsi" w:hAnsiTheme="minorHAnsi"/>
          <w:color w:val="00B0F0"/>
        </w:rPr>
        <w:t xml:space="preserve"> It may also be about the installation and services. </w:t>
      </w:r>
      <w:proofErr w:type="spellStart"/>
      <w:r>
        <w:rPr>
          <w:rFonts w:asciiTheme="minorHAnsi" w:hAnsiTheme="minorHAnsi"/>
          <w:color w:val="00B0F0"/>
        </w:rPr>
        <w:t>Agillent</w:t>
      </w:r>
      <w:proofErr w:type="spellEnd"/>
      <w:r>
        <w:rPr>
          <w:rFonts w:asciiTheme="minorHAnsi" w:hAnsiTheme="minorHAnsi"/>
          <w:color w:val="00B0F0"/>
        </w:rPr>
        <w:t xml:space="preserve"> may have factored that too whereas the Cambridge will ship with only 6 months warranty.</w:t>
      </w:r>
    </w:p>
    <w:p w:rsidR="000576BF" w:rsidRDefault="000576BF">
      <w:pPr>
        <w:pBdr>
          <w:bottom w:val="single" w:sz="12" w:space="1" w:color="auto"/>
        </w:pBdr>
      </w:pPr>
    </w:p>
    <w:p w:rsidR="000576BF" w:rsidRDefault="000576BF"/>
    <w:p w:rsidR="003245B4" w:rsidRDefault="003245B4"/>
    <w:p w:rsidR="003245B4" w:rsidRDefault="003245B4">
      <w:r>
        <w:t xml:space="preserve">If </w:t>
      </w:r>
      <w:r w:rsidRPr="003245B4">
        <w:rPr>
          <w:b/>
        </w:rPr>
        <w:t>New Agilent 1260</w:t>
      </w:r>
      <w:r>
        <w:t>, please look at Quotation sent by Agilent Technologies.</w:t>
      </w:r>
    </w:p>
    <w:p w:rsidR="003245B4" w:rsidRDefault="003245B4"/>
    <w:p w:rsidR="003245B4" w:rsidRDefault="003245B4">
      <w:r>
        <w:t>-Please look at prices and all offered information</w:t>
      </w:r>
    </w:p>
    <w:p w:rsidR="003245B4" w:rsidRDefault="003245B4">
      <w:r>
        <w:t>-Please note your opinion on why we need the Product/services</w:t>
      </w:r>
    </w:p>
    <w:p w:rsidR="000576BF" w:rsidRDefault="000576BF"/>
    <w:p w:rsidR="000576BF" w:rsidRDefault="000576BF">
      <w:r w:rsidRPr="000576BF">
        <w:rPr>
          <w:i/>
        </w:rPr>
        <w:t>Agilent 1260:</w:t>
      </w:r>
      <w:r>
        <w:t xml:space="preserve"> cost $40,712.33</w:t>
      </w:r>
    </w:p>
    <w:p w:rsidR="000576BF" w:rsidRDefault="000576BF">
      <w:r w:rsidRPr="000576BF">
        <w:rPr>
          <w:i/>
        </w:rPr>
        <w:t>Agilent</w:t>
      </w:r>
      <w:r w:rsidR="00E40A1A">
        <w:rPr>
          <w:i/>
        </w:rPr>
        <w:t xml:space="preserve"> Refurbished</w:t>
      </w:r>
      <w:r w:rsidRPr="000576BF">
        <w:rPr>
          <w:i/>
        </w:rPr>
        <w:t xml:space="preserve"> 1100</w:t>
      </w:r>
      <w:r>
        <w:t>: cost $31,094.40</w:t>
      </w:r>
    </w:p>
    <w:p w:rsidR="000576BF" w:rsidRDefault="00E40A1A">
      <w:r>
        <w:t>Difference in Price: $9,617.93</w:t>
      </w:r>
    </w:p>
    <w:p w:rsidR="00E40A1A" w:rsidRDefault="00E40A1A"/>
    <w:p w:rsidR="001B2CB9" w:rsidRDefault="00E40A1A">
      <w:r w:rsidRPr="00E40A1A">
        <w:rPr>
          <w:b/>
        </w:rPr>
        <w:t>Q4</w:t>
      </w:r>
      <w:r>
        <w:t xml:space="preserve">.  </w:t>
      </w:r>
      <w:r w:rsidR="000576BF">
        <w:t xml:space="preserve">Question: Is Agilent Technology justified </w:t>
      </w:r>
      <w:r>
        <w:t>in charge $9,000 more for new equipment.</w:t>
      </w:r>
    </w:p>
    <w:p w:rsidR="000576BF" w:rsidRPr="001B2CB9" w:rsidRDefault="001B2CB9">
      <w:pPr>
        <w:rPr>
          <w:rFonts w:asciiTheme="minorHAnsi" w:hAnsiTheme="minorHAnsi"/>
          <w:color w:val="00B0F0"/>
        </w:rPr>
      </w:pPr>
      <w:r w:rsidRPr="001B2CB9">
        <w:rPr>
          <w:rFonts w:asciiTheme="minorHAnsi" w:hAnsiTheme="minorHAnsi"/>
          <w:color w:val="00B0F0"/>
        </w:rPr>
        <w:t xml:space="preserve">AU: I think in the new HPLC they have Quaternary pump and they are also giving C18 column. The price may include these two too. </w:t>
      </w:r>
      <w:r w:rsidR="00E40A1A" w:rsidRPr="001B2CB9">
        <w:rPr>
          <w:rFonts w:asciiTheme="minorHAnsi" w:hAnsiTheme="minorHAnsi"/>
          <w:color w:val="00B0F0"/>
        </w:rPr>
        <w:t xml:space="preserve"> </w:t>
      </w:r>
      <w:bookmarkStart w:id="0" w:name="_GoBack"/>
      <w:bookmarkEnd w:id="0"/>
    </w:p>
    <w:p w:rsidR="00E40A1A" w:rsidRDefault="00E40A1A"/>
    <w:p w:rsidR="00E40A1A" w:rsidRDefault="00E40A1A"/>
    <w:sectPr w:rsidR="00E40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24" w:rsidRDefault="00B07D24" w:rsidP="000576BF">
      <w:r>
        <w:separator/>
      </w:r>
    </w:p>
  </w:endnote>
  <w:endnote w:type="continuationSeparator" w:id="0">
    <w:p w:rsidR="00B07D24" w:rsidRDefault="00B07D24" w:rsidP="000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24" w:rsidRDefault="00B07D24" w:rsidP="000576BF">
      <w:r>
        <w:separator/>
      </w:r>
    </w:p>
  </w:footnote>
  <w:footnote w:type="continuationSeparator" w:id="0">
    <w:p w:rsidR="00B07D24" w:rsidRDefault="00B07D24" w:rsidP="0005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664"/>
    <w:multiLevelType w:val="hybridMultilevel"/>
    <w:tmpl w:val="0E6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4"/>
    <w:rsid w:val="0000085B"/>
    <w:rsid w:val="00000CE3"/>
    <w:rsid w:val="00003C03"/>
    <w:rsid w:val="00005B38"/>
    <w:rsid w:val="00007F97"/>
    <w:rsid w:val="000144C9"/>
    <w:rsid w:val="00015795"/>
    <w:rsid w:val="000167A1"/>
    <w:rsid w:val="00017761"/>
    <w:rsid w:val="00022C12"/>
    <w:rsid w:val="000245B3"/>
    <w:rsid w:val="000245D2"/>
    <w:rsid w:val="00024A7B"/>
    <w:rsid w:val="000273F7"/>
    <w:rsid w:val="000274BD"/>
    <w:rsid w:val="000275BF"/>
    <w:rsid w:val="00034D50"/>
    <w:rsid w:val="00035D12"/>
    <w:rsid w:val="000403EF"/>
    <w:rsid w:val="00040E57"/>
    <w:rsid w:val="0004136F"/>
    <w:rsid w:val="00045824"/>
    <w:rsid w:val="00047261"/>
    <w:rsid w:val="00051F54"/>
    <w:rsid w:val="0005341B"/>
    <w:rsid w:val="000563A4"/>
    <w:rsid w:val="000576BF"/>
    <w:rsid w:val="00061372"/>
    <w:rsid w:val="00065C06"/>
    <w:rsid w:val="00067357"/>
    <w:rsid w:val="00067FC2"/>
    <w:rsid w:val="00072DF1"/>
    <w:rsid w:val="00076D1C"/>
    <w:rsid w:val="00077C95"/>
    <w:rsid w:val="00080B09"/>
    <w:rsid w:val="000842B0"/>
    <w:rsid w:val="0008660E"/>
    <w:rsid w:val="000876F4"/>
    <w:rsid w:val="00087BBB"/>
    <w:rsid w:val="00093BB4"/>
    <w:rsid w:val="00094785"/>
    <w:rsid w:val="00094D27"/>
    <w:rsid w:val="00094E3B"/>
    <w:rsid w:val="000A079C"/>
    <w:rsid w:val="000A7112"/>
    <w:rsid w:val="000B03E8"/>
    <w:rsid w:val="000B4E20"/>
    <w:rsid w:val="000B72E6"/>
    <w:rsid w:val="000B7345"/>
    <w:rsid w:val="000B7513"/>
    <w:rsid w:val="000C2801"/>
    <w:rsid w:val="000C32EC"/>
    <w:rsid w:val="000C6C4B"/>
    <w:rsid w:val="000C6D10"/>
    <w:rsid w:val="000C7388"/>
    <w:rsid w:val="000D035F"/>
    <w:rsid w:val="000D12B7"/>
    <w:rsid w:val="000D1597"/>
    <w:rsid w:val="000D2052"/>
    <w:rsid w:val="000D2AA0"/>
    <w:rsid w:val="000D589D"/>
    <w:rsid w:val="000E0374"/>
    <w:rsid w:val="000E03C8"/>
    <w:rsid w:val="000E0897"/>
    <w:rsid w:val="000E5889"/>
    <w:rsid w:val="000E7E70"/>
    <w:rsid w:val="000F0416"/>
    <w:rsid w:val="000F2E0D"/>
    <w:rsid w:val="000F4101"/>
    <w:rsid w:val="000F5BC6"/>
    <w:rsid w:val="0010194B"/>
    <w:rsid w:val="00102867"/>
    <w:rsid w:val="00103A5D"/>
    <w:rsid w:val="00104473"/>
    <w:rsid w:val="00105CA4"/>
    <w:rsid w:val="00107495"/>
    <w:rsid w:val="00111C83"/>
    <w:rsid w:val="00117B3C"/>
    <w:rsid w:val="0012136B"/>
    <w:rsid w:val="001257D8"/>
    <w:rsid w:val="00132A59"/>
    <w:rsid w:val="00132EA0"/>
    <w:rsid w:val="00133D64"/>
    <w:rsid w:val="001350C2"/>
    <w:rsid w:val="00137A6B"/>
    <w:rsid w:val="00140E05"/>
    <w:rsid w:val="00141470"/>
    <w:rsid w:val="0014330C"/>
    <w:rsid w:val="00146A54"/>
    <w:rsid w:val="001515AE"/>
    <w:rsid w:val="00151BCA"/>
    <w:rsid w:val="0015397B"/>
    <w:rsid w:val="00155A40"/>
    <w:rsid w:val="00156672"/>
    <w:rsid w:val="00157437"/>
    <w:rsid w:val="001621A8"/>
    <w:rsid w:val="001652FF"/>
    <w:rsid w:val="00174B12"/>
    <w:rsid w:val="00177D52"/>
    <w:rsid w:val="00184986"/>
    <w:rsid w:val="00185689"/>
    <w:rsid w:val="001859AC"/>
    <w:rsid w:val="00185EAE"/>
    <w:rsid w:val="00185FD6"/>
    <w:rsid w:val="00187752"/>
    <w:rsid w:val="0019685C"/>
    <w:rsid w:val="00196C99"/>
    <w:rsid w:val="001A0502"/>
    <w:rsid w:val="001B2BB9"/>
    <w:rsid w:val="001B2CB9"/>
    <w:rsid w:val="001B3BDE"/>
    <w:rsid w:val="001B3DA3"/>
    <w:rsid w:val="001B6193"/>
    <w:rsid w:val="001B7593"/>
    <w:rsid w:val="001B75B0"/>
    <w:rsid w:val="001C071C"/>
    <w:rsid w:val="001C14BD"/>
    <w:rsid w:val="001D0AED"/>
    <w:rsid w:val="001D2FB9"/>
    <w:rsid w:val="001D4424"/>
    <w:rsid w:val="001E1BF0"/>
    <w:rsid w:val="001F03BE"/>
    <w:rsid w:val="001F30C0"/>
    <w:rsid w:val="001F3CB3"/>
    <w:rsid w:val="001F7498"/>
    <w:rsid w:val="00200C0A"/>
    <w:rsid w:val="00201B26"/>
    <w:rsid w:val="00204B04"/>
    <w:rsid w:val="00207932"/>
    <w:rsid w:val="0021160B"/>
    <w:rsid w:val="00212E12"/>
    <w:rsid w:val="00213498"/>
    <w:rsid w:val="002220A8"/>
    <w:rsid w:val="002241E6"/>
    <w:rsid w:val="00225EB2"/>
    <w:rsid w:val="00227A61"/>
    <w:rsid w:val="00230AE6"/>
    <w:rsid w:val="0024063D"/>
    <w:rsid w:val="00245C3D"/>
    <w:rsid w:val="0024636B"/>
    <w:rsid w:val="002473A0"/>
    <w:rsid w:val="00251148"/>
    <w:rsid w:val="002530EE"/>
    <w:rsid w:val="00253DF7"/>
    <w:rsid w:val="00254B48"/>
    <w:rsid w:val="00255754"/>
    <w:rsid w:val="00255F17"/>
    <w:rsid w:val="00260368"/>
    <w:rsid w:val="0026542D"/>
    <w:rsid w:val="002658C0"/>
    <w:rsid w:val="00265C89"/>
    <w:rsid w:val="00265E40"/>
    <w:rsid w:val="002677D1"/>
    <w:rsid w:val="00271DD1"/>
    <w:rsid w:val="002770FB"/>
    <w:rsid w:val="00277655"/>
    <w:rsid w:val="00285348"/>
    <w:rsid w:val="00285BE6"/>
    <w:rsid w:val="002879F6"/>
    <w:rsid w:val="00292662"/>
    <w:rsid w:val="00295301"/>
    <w:rsid w:val="00297EBD"/>
    <w:rsid w:val="00297FE8"/>
    <w:rsid w:val="002A1712"/>
    <w:rsid w:val="002A2AAC"/>
    <w:rsid w:val="002A2D46"/>
    <w:rsid w:val="002A5DA0"/>
    <w:rsid w:val="002A7115"/>
    <w:rsid w:val="002B0CC6"/>
    <w:rsid w:val="002B22EE"/>
    <w:rsid w:val="002B29CE"/>
    <w:rsid w:val="002B3161"/>
    <w:rsid w:val="002B6EB4"/>
    <w:rsid w:val="002B71FC"/>
    <w:rsid w:val="002C16F5"/>
    <w:rsid w:val="002C1D67"/>
    <w:rsid w:val="002C540E"/>
    <w:rsid w:val="002C6245"/>
    <w:rsid w:val="002C6F9C"/>
    <w:rsid w:val="002D31BA"/>
    <w:rsid w:val="002D638D"/>
    <w:rsid w:val="002E0B80"/>
    <w:rsid w:val="002E36A0"/>
    <w:rsid w:val="002E3D1E"/>
    <w:rsid w:val="002E5F0C"/>
    <w:rsid w:val="002F0F9B"/>
    <w:rsid w:val="002F3CAB"/>
    <w:rsid w:val="002F3CD7"/>
    <w:rsid w:val="002F4180"/>
    <w:rsid w:val="002F4E59"/>
    <w:rsid w:val="00300AE3"/>
    <w:rsid w:val="003016F6"/>
    <w:rsid w:val="00301735"/>
    <w:rsid w:val="00302332"/>
    <w:rsid w:val="0030368F"/>
    <w:rsid w:val="0030533E"/>
    <w:rsid w:val="003065C3"/>
    <w:rsid w:val="00306B89"/>
    <w:rsid w:val="00307382"/>
    <w:rsid w:val="003074CA"/>
    <w:rsid w:val="00311A63"/>
    <w:rsid w:val="00312895"/>
    <w:rsid w:val="003172C8"/>
    <w:rsid w:val="00324539"/>
    <w:rsid w:val="003245B4"/>
    <w:rsid w:val="00330783"/>
    <w:rsid w:val="00333EBE"/>
    <w:rsid w:val="0033441E"/>
    <w:rsid w:val="003349AC"/>
    <w:rsid w:val="00334AB8"/>
    <w:rsid w:val="00337C6F"/>
    <w:rsid w:val="0034088F"/>
    <w:rsid w:val="00341B0E"/>
    <w:rsid w:val="0034291B"/>
    <w:rsid w:val="00342D27"/>
    <w:rsid w:val="00343109"/>
    <w:rsid w:val="00346547"/>
    <w:rsid w:val="00354C50"/>
    <w:rsid w:val="00356140"/>
    <w:rsid w:val="00356511"/>
    <w:rsid w:val="00357799"/>
    <w:rsid w:val="00357A0C"/>
    <w:rsid w:val="00361131"/>
    <w:rsid w:val="003623B5"/>
    <w:rsid w:val="00362957"/>
    <w:rsid w:val="0036377A"/>
    <w:rsid w:val="00366B4E"/>
    <w:rsid w:val="00370527"/>
    <w:rsid w:val="00370E5B"/>
    <w:rsid w:val="00371237"/>
    <w:rsid w:val="00371CB8"/>
    <w:rsid w:val="00371FA8"/>
    <w:rsid w:val="0037479A"/>
    <w:rsid w:val="0037563C"/>
    <w:rsid w:val="003765AE"/>
    <w:rsid w:val="00377E12"/>
    <w:rsid w:val="00385750"/>
    <w:rsid w:val="00390D68"/>
    <w:rsid w:val="00391BAF"/>
    <w:rsid w:val="00392FEF"/>
    <w:rsid w:val="00396212"/>
    <w:rsid w:val="00396314"/>
    <w:rsid w:val="003A2DB6"/>
    <w:rsid w:val="003A3353"/>
    <w:rsid w:val="003A55B6"/>
    <w:rsid w:val="003A60C4"/>
    <w:rsid w:val="003A726C"/>
    <w:rsid w:val="003A74A3"/>
    <w:rsid w:val="003A74F2"/>
    <w:rsid w:val="003A7A8A"/>
    <w:rsid w:val="003B79DF"/>
    <w:rsid w:val="003C267F"/>
    <w:rsid w:val="003C3AEE"/>
    <w:rsid w:val="003C3B4D"/>
    <w:rsid w:val="003C3F84"/>
    <w:rsid w:val="003C41A7"/>
    <w:rsid w:val="003C46F7"/>
    <w:rsid w:val="003C4987"/>
    <w:rsid w:val="003C75A0"/>
    <w:rsid w:val="003D0672"/>
    <w:rsid w:val="003D1D5C"/>
    <w:rsid w:val="003D2CFD"/>
    <w:rsid w:val="003D3347"/>
    <w:rsid w:val="003E270A"/>
    <w:rsid w:val="003E3EFF"/>
    <w:rsid w:val="003E64DE"/>
    <w:rsid w:val="003F2C14"/>
    <w:rsid w:val="003F4881"/>
    <w:rsid w:val="003F5215"/>
    <w:rsid w:val="00402A44"/>
    <w:rsid w:val="004032EF"/>
    <w:rsid w:val="0040493B"/>
    <w:rsid w:val="00405A2B"/>
    <w:rsid w:val="004060AB"/>
    <w:rsid w:val="0041256F"/>
    <w:rsid w:val="00412AD5"/>
    <w:rsid w:val="00414F2E"/>
    <w:rsid w:val="004167A3"/>
    <w:rsid w:val="0041741E"/>
    <w:rsid w:val="004215FE"/>
    <w:rsid w:val="00423BAA"/>
    <w:rsid w:val="0042444D"/>
    <w:rsid w:val="00425DA1"/>
    <w:rsid w:val="004269AC"/>
    <w:rsid w:val="0043040C"/>
    <w:rsid w:val="00431922"/>
    <w:rsid w:val="004328C8"/>
    <w:rsid w:val="0043379E"/>
    <w:rsid w:val="00436145"/>
    <w:rsid w:val="00436AEA"/>
    <w:rsid w:val="004405E6"/>
    <w:rsid w:val="00440E84"/>
    <w:rsid w:val="00442773"/>
    <w:rsid w:val="00447DB6"/>
    <w:rsid w:val="00451F3A"/>
    <w:rsid w:val="0045785C"/>
    <w:rsid w:val="004601E6"/>
    <w:rsid w:val="00461271"/>
    <w:rsid w:val="00461F85"/>
    <w:rsid w:val="00463528"/>
    <w:rsid w:val="004662AE"/>
    <w:rsid w:val="004663D1"/>
    <w:rsid w:val="00474D28"/>
    <w:rsid w:val="00476142"/>
    <w:rsid w:val="00476793"/>
    <w:rsid w:val="00476CEC"/>
    <w:rsid w:val="00477A67"/>
    <w:rsid w:val="00480A82"/>
    <w:rsid w:val="00483099"/>
    <w:rsid w:val="00483D94"/>
    <w:rsid w:val="004854CF"/>
    <w:rsid w:val="00485AD9"/>
    <w:rsid w:val="0048747A"/>
    <w:rsid w:val="00487DD3"/>
    <w:rsid w:val="00492C2B"/>
    <w:rsid w:val="0049616D"/>
    <w:rsid w:val="0049631E"/>
    <w:rsid w:val="004964D9"/>
    <w:rsid w:val="004A0289"/>
    <w:rsid w:val="004A27DD"/>
    <w:rsid w:val="004A4C4C"/>
    <w:rsid w:val="004A5122"/>
    <w:rsid w:val="004A5257"/>
    <w:rsid w:val="004A7823"/>
    <w:rsid w:val="004B05AD"/>
    <w:rsid w:val="004B647B"/>
    <w:rsid w:val="004B7BDC"/>
    <w:rsid w:val="004C11C7"/>
    <w:rsid w:val="004C2F35"/>
    <w:rsid w:val="004C5CA1"/>
    <w:rsid w:val="004D3028"/>
    <w:rsid w:val="004D3620"/>
    <w:rsid w:val="004D50AF"/>
    <w:rsid w:val="004D6219"/>
    <w:rsid w:val="004D7C3E"/>
    <w:rsid w:val="004E1C9B"/>
    <w:rsid w:val="004E30CC"/>
    <w:rsid w:val="004E3201"/>
    <w:rsid w:val="004F5512"/>
    <w:rsid w:val="004F6284"/>
    <w:rsid w:val="004F6807"/>
    <w:rsid w:val="00502648"/>
    <w:rsid w:val="00505A79"/>
    <w:rsid w:val="00505D13"/>
    <w:rsid w:val="00507F66"/>
    <w:rsid w:val="0051186A"/>
    <w:rsid w:val="005142F5"/>
    <w:rsid w:val="00515052"/>
    <w:rsid w:val="00517F94"/>
    <w:rsid w:val="00520226"/>
    <w:rsid w:val="005221DA"/>
    <w:rsid w:val="005229DD"/>
    <w:rsid w:val="00523067"/>
    <w:rsid w:val="00525209"/>
    <w:rsid w:val="00525979"/>
    <w:rsid w:val="00525EFF"/>
    <w:rsid w:val="00533D8E"/>
    <w:rsid w:val="005367EB"/>
    <w:rsid w:val="00537672"/>
    <w:rsid w:val="00540A3F"/>
    <w:rsid w:val="005410FE"/>
    <w:rsid w:val="00542FDE"/>
    <w:rsid w:val="005437A9"/>
    <w:rsid w:val="00543C9C"/>
    <w:rsid w:val="005453B1"/>
    <w:rsid w:val="00546431"/>
    <w:rsid w:val="005468D9"/>
    <w:rsid w:val="00547170"/>
    <w:rsid w:val="0054742F"/>
    <w:rsid w:val="00550211"/>
    <w:rsid w:val="00553CB9"/>
    <w:rsid w:val="005558CC"/>
    <w:rsid w:val="00555AC2"/>
    <w:rsid w:val="00556F69"/>
    <w:rsid w:val="00564618"/>
    <w:rsid w:val="00564786"/>
    <w:rsid w:val="00564B9F"/>
    <w:rsid w:val="005663E7"/>
    <w:rsid w:val="00567B7D"/>
    <w:rsid w:val="00572AAE"/>
    <w:rsid w:val="00576526"/>
    <w:rsid w:val="00576AF3"/>
    <w:rsid w:val="00583C50"/>
    <w:rsid w:val="00586516"/>
    <w:rsid w:val="0058733D"/>
    <w:rsid w:val="00591A73"/>
    <w:rsid w:val="00592B3E"/>
    <w:rsid w:val="005A6C54"/>
    <w:rsid w:val="005B010F"/>
    <w:rsid w:val="005B01BE"/>
    <w:rsid w:val="005B0E4B"/>
    <w:rsid w:val="005B1C59"/>
    <w:rsid w:val="005B7F16"/>
    <w:rsid w:val="005D36C5"/>
    <w:rsid w:val="005D5885"/>
    <w:rsid w:val="005E0A2A"/>
    <w:rsid w:val="005E54D8"/>
    <w:rsid w:val="005F325E"/>
    <w:rsid w:val="005F76C8"/>
    <w:rsid w:val="00605775"/>
    <w:rsid w:val="0061167F"/>
    <w:rsid w:val="00613A57"/>
    <w:rsid w:val="006142EA"/>
    <w:rsid w:val="00614F16"/>
    <w:rsid w:val="00620050"/>
    <w:rsid w:val="006270BB"/>
    <w:rsid w:val="0063318A"/>
    <w:rsid w:val="00633C3F"/>
    <w:rsid w:val="00633D7D"/>
    <w:rsid w:val="0063634A"/>
    <w:rsid w:val="00637320"/>
    <w:rsid w:val="00640B4F"/>
    <w:rsid w:val="00641E81"/>
    <w:rsid w:val="0064238D"/>
    <w:rsid w:val="00642D68"/>
    <w:rsid w:val="006439B0"/>
    <w:rsid w:val="00643E05"/>
    <w:rsid w:val="00646D9E"/>
    <w:rsid w:val="006511D8"/>
    <w:rsid w:val="00652470"/>
    <w:rsid w:val="00654B14"/>
    <w:rsid w:val="006576B8"/>
    <w:rsid w:val="00661E51"/>
    <w:rsid w:val="006704E6"/>
    <w:rsid w:val="00672E50"/>
    <w:rsid w:val="00673F36"/>
    <w:rsid w:val="0068204C"/>
    <w:rsid w:val="00683695"/>
    <w:rsid w:val="00690D51"/>
    <w:rsid w:val="00691EC8"/>
    <w:rsid w:val="006923AF"/>
    <w:rsid w:val="00692E38"/>
    <w:rsid w:val="00695980"/>
    <w:rsid w:val="006959F6"/>
    <w:rsid w:val="006A652C"/>
    <w:rsid w:val="006A7824"/>
    <w:rsid w:val="006B0E8B"/>
    <w:rsid w:val="006B1123"/>
    <w:rsid w:val="006B2FD0"/>
    <w:rsid w:val="006B3258"/>
    <w:rsid w:val="006B5927"/>
    <w:rsid w:val="006C41E2"/>
    <w:rsid w:val="006C4403"/>
    <w:rsid w:val="006C4AA2"/>
    <w:rsid w:val="006C5095"/>
    <w:rsid w:val="006C597C"/>
    <w:rsid w:val="006C62F3"/>
    <w:rsid w:val="006C7551"/>
    <w:rsid w:val="006D23AB"/>
    <w:rsid w:val="006D23E0"/>
    <w:rsid w:val="006D56B4"/>
    <w:rsid w:val="006D643D"/>
    <w:rsid w:val="006E1888"/>
    <w:rsid w:val="006E3D8B"/>
    <w:rsid w:val="006E4092"/>
    <w:rsid w:val="006E455C"/>
    <w:rsid w:val="006E6F13"/>
    <w:rsid w:val="006F042B"/>
    <w:rsid w:val="006F0C40"/>
    <w:rsid w:val="006F114C"/>
    <w:rsid w:val="006F2172"/>
    <w:rsid w:val="006F4188"/>
    <w:rsid w:val="00700228"/>
    <w:rsid w:val="00702CCE"/>
    <w:rsid w:val="0071302F"/>
    <w:rsid w:val="00713B91"/>
    <w:rsid w:val="007318BA"/>
    <w:rsid w:val="00732838"/>
    <w:rsid w:val="00732F53"/>
    <w:rsid w:val="007345EE"/>
    <w:rsid w:val="007406D1"/>
    <w:rsid w:val="007425A1"/>
    <w:rsid w:val="0074484B"/>
    <w:rsid w:val="00745364"/>
    <w:rsid w:val="007503CB"/>
    <w:rsid w:val="0075047A"/>
    <w:rsid w:val="007547E6"/>
    <w:rsid w:val="00755E8E"/>
    <w:rsid w:val="00755FCE"/>
    <w:rsid w:val="00762979"/>
    <w:rsid w:val="0076464F"/>
    <w:rsid w:val="007667C4"/>
    <w:rsid w:val="0077048D"/>
    <w:rsid w:val="007748FD"/>
    <w:rsid w:val="00780780"/>
    <w:rsid w:val="0078110D"/>
    <w:rsid w:val="00783084"/>
    <w:rsid w:val="00783207"/>
    <w:rsid w:val="00784DCA"/>
    <w:rsid w:val="0078626C"/>
    <w:rsid w:val="0079121E"/>
    <w:rsid w:val="00791FD3"/>
    <w:rsid w:val="0079320F"/>
    <w:rsid w:val="007950D5"/>
    <w:rsid w:val="00797FC7"/>
    <w:rsid w:val="007A051D"/>
    <w:rsid w:val="007A3383"/>
    <w:rsid w:val="007A41C3"/>
    <w:rsid w:val="007A56E9"/>
    <w:rsid w:val="007A74F5"/>
    <w:rsid w:val="007B0016"/>
    <w:rsid w:val="007B073A"/>
    <w:rsid w:val="007B221D"/>
    <w:rsid w:val="007B729D"/>
    <w:rsid w:val="007B73A4"/>
    <w:rsid w:val="007B7CE3"/>
    <w:rsid w:val="007C0DD8"/>
    <w:rsid w:val="007C16E0"/>
    <w:rsid w:val="007C3808"/>
    <w:rsid w:val="007C5134"/>
    <w:rsid w:val="007D16A7"/>
    <w:rsid w:val="007D4C5D"/>
    <w:rsid w:val="007D4D6B"/>
    <w:rsid w:val="007E36C0"/>
    <w:rsid w:val="007E5402"/>
    <w:rsid w:val="007E71DB"/>
    <w:rsid w:val="007E74CB"/>
    <w:rsid w:val="007F001E"/>
    <w:rsid w:val="007F2547"/>
    <w:rsid w:val="007F2BF1"/>
    <w:rsid w:val="007F3E21"/>
    <w:rsid w:val="007F4868"/>
    <w:rsid w:val="00801698"/>
    <w:rsid w:val="00804534"/>
    <w:rsid w:val="008137D7"/>
    <w:rsid w:val="008141CF"/>
    <w:rsid w:val="008156D3"/>
    <w:rsid w:val="008158D0"/>
    <w:rsid w:val="00816C68"/>
    <w:rsid w:val="00825921"/>
    <w:rsid w:val="00831CA8"/>
    <w:rsid w:val="00834EF7"/>
    <w:rsid w:val="008414D4"/>
    <w:rsid w:val="00841A18"/>
    <w:rsid w:val="00850F2A"/>
    <w:rsid w:val="008548EC"/>
    <w:rsid w:val="00855974"/>
    <w:rsid w:val="00855CDB"/>
    <w:rsid w:val="00856758"/>
    <w:rsid w:val="008616D2"/>
    <w:rsid w:val="00861B36"/>
    <w:rsid w:val="00861F30"/>
    <w:rsid w:val="00865BA9"/>
    <w:rsid w:val="00871963"/>
    <w:rsid w:val="0087476D"/>
    <w:rsid w:val="00876617"/>
    <w:rsid w:val="00876BCD"/>
    <w:rsid w:val="00884D72"/>
    <w:rsid w:val="00886C3F"/>
    <w:rsid w:val="00890B05"/>
    <w:rsid w:val="008934B5"/>
    <w:rsid w:val="008947D7"/>
    <w:rsid w:val="008969AD"/>
    <w:rsid w:val="008A0500"/>
    <w:rsid w:val="008A14A6"/>
    <w:rsid w:val="008A5A62"/>
    <w:rsid w:val="008B1086"/>
    <w:rsid w:val="008B16C0"/>
    <w:rsid w:val="008B678B"/>
    <w:rsid w:val="008B7D57"/>
    <w:rsid w:val="008C00F3"/>
    <w:rsid w:val="008C1888"/>
    <w:rsid w:val="008C4FD2"/>
    <w:rsid w:val="008C6873"/>
    <w:rsid w:val="008C70B0"/>
    <w:rsid w:val="008D6DCE"/>
    <w:rsid w:val="008D70BF"/>
    <w:rsid w:val="008E1BC4"/>
    <w:rsid w:val="008E6521"/>
    <w:rsid w:val="008E7B81"/>
    <w:rsid w:val="008F1A48"/>
    <w:rsid w:val="008F3508"/>
    <w:rsid w:val="008F6C7E"/>
    <w:rsid w:val="008F75AA"/>
    <w:rsid w:val="00901549"/>
    <w:rsid w:val="009024C8"/>
    <w:rsid w:val="009067B5"/>
    <w:rsid w:val="0091124C"/>
    <w:rsid w:val="00911947"/>
    <w:rsid w:val="009138F9"/>
    <w:rsid w:val="00913FC8"/>
    <w:rsid w:val="009154D9"/>
    <w:rsid w:val="00915515"/>
    <w:rsid w:val="00915F72"/>
    <w:rsid w:val="00916BC8"/>
    <w:rsid w:val="00922E3C"/>
    <w:rsid w:val="00924B54"/>
    <w:rsid w:val="00924D67"/>
    <w:rsid w:val="0092525F"/>
    <w:rsid w:val="009312CD"/>
    <w:rsid w:val="0093133C"/>
    <w:rsid w:val="00932245"/>
    <w:rsid w:val="0093769F"/>
    <w:rsid w:val="009426E0"/>
    <w:rsid w:val="009458F6"/>
    <w:rsid w:val="00946DAA"/>
    <w:rsid w:val="00947837"/>
    <w:rsid w:val="00947E84"/>
    <w:rsid w:val="0095075B"/>
    <w:rsid w:val="00950C24"/>
    <w:rsid w:val="00953A98"/>
    <w:rsid w:val="00953AB0"/>
    <w:rsid w:val="00953B7D"/>
    <w:rsid w:val="009542ED"/>
    <w:rsid w:val="0096159D"/>
    <w:rsid w:val="0096224C"/>
    <w:rsid w:val="00963232"/>
    <w:rsid w:val="00964A83"/>
    <w:rsid w:val="00966D62"/>
    <w:rsid w:val="00971594"/>
    <w:rsid w:val="009724B8"/>
    <w:rsid w:val="0098028A"/>
    <w:rsid w:val="00980485"/>
    <w:rsid w:val="009808EC"/>
    <w:rsid w:val="0098135F"/>
    <w:rsid w:val="00983939"/>
    <w:rsid w:val="00984AAA"/>
    <w:rsid w:val="00985ED2"/>
    <w:rsid w:val="00991013"/>
    <w:rsid w:val="00992952"/>
    <w:rsid w:val="00995AF1"/>
    <w:rsid w:val="009966B2"/>
    <w:rsid w:val="00996C9B"/>
    <w:rsid w:val="0099795B"/>
    <w:rsid w:val="009A0013"/>
    <w:rsid w:val="009A0C6B"/>
    <w:rsid w:val="009A3B32"/>
    <w:rsid w:val="009A6195"/>
    <w:rsid w:val="009B2722"/>
    <w:rsid w:val="009C1D6C"/>
    <w:rsid w:val="009C38D1"/>
    <w:rsid w:val="009C73A2"/>
    <w:rsid w:val="009D2FD3"/>
    <w:rsid w:val="009D4185"/>
    <w:rsid w:val="009D477B"/>
    <w:rsid w:val="009D787F"/>
    <w:rsid w:val="009E09B9"/>
    <w:rsid w:val="009E279D"/>
    <w:rsid w:val="009E702D"/>
    <w:rsid w:val="009E7B86"/>
    <w:rsid w:val="009F079E"/>
    <w:rsid w:val="009F228F"/>
    <w:rsid w:val="009F4EC1"/>
    <w:rsid w:val="009F506D"/>
    <w:rsid w:val="009F5E39"/>
    <w:rsid w:val="00A00553"/>
    <w:rsid w:val="00A032C2"/>
    <w:rsid w:val="00A102CC"/>
    <w:rsid w:val="00A103F1"/>
    <w:rsid w:val="00A119A8"/>
    <w:rsid w:val="00A17368"/>
    <w:rsid w:val="00A20586"/>
    <w:rsid w:val="00A21CA3"/>
    <w:rsid w:val="00A23B97"/>
    <w:rsid w:val="00A23BC9"/>
    <w:rsid w:val="00A23F59"/>
    <w:rsid w:val="00A2455E"/>
    <w:rsid w:val="00A250DA"/>
    <w:rsid w:val="00A307C6"/>
    <w:rsid w:val="00A337AA"/>
    <w:rsid w:val="00A3735D"/>
    <w:rsid w:val="00A47610"/>
    <w:rsid w:val="00A50204"/>
    <w:rsid w:val="00A54938"/>
    <w:rsid w:val="00A56700"/>
    <w:rsid w:val="00A56EF4"/>
    <w:rsid w:val="00A579E2"/>
    <w:rsid w:val="00A63718"/>
    <w:rsid w:val="00A642CF"/>
    <w:rsid w:val="00A64666"/>
    <w:rsid w:val="00A65F61"/>
    <w:rsid w:val="00A66090"/>
    <w:rsid w:val="00A700D4"/>
    <w:rsid w:val="00A74746"/>
    <w:rsid w:val="00A80E56"/>
    <w:rsid w:val="00A860A3"/>
    <w:rsid w:val="00A922D9"/>
    <w:rsid w:val="00A930DD"/>
    <w:rsid w:val="00A96184"/>
    <w:rsid w:val="00A961C4"/>
    <w:rsid w:val="00A96E13"/>
    <w:rsid w:val="00AA2276"/>
    <w:rsid w:val="00AB1E6D"/>
    <w:rsid w:val="00AB2759"/>
    <w:rsid w:val="00AB2B0F"/>
    <w:rsid w:val="00AB7083"/>
    <w:rsid w:val="00AB746B"/>
    <w:rsid w:val="00AC117B"/>
    <w:rsid w:val="00AC1224"/>
    <w:rsid w:val="00AC4249"/>
    <w:rsid w:val="00AC4AE6"/>
    <w:rsid w:val="00AC5EDF"/>
    <w:rsid w:val="00AC77D7"/>
    <w:rsid w:val="00AC7E12"/>
    <w:rsid w:val="00AD06BC"/>
    <w:rsid w:val="00AD1924"/>
    <w:rsid w:val="00AD1AC9"/>
    <w:rsid w:val="00AD1FAD"/>
    <w:rsid w:val="00AD2B5D"/>
    <w:rsid w:val="00AD3E6F"/>
    <w:rsid w:val="00AF023A"/>
    <w:rsid w:val="00AF05C6"/>
    <w:rsid w:val="00AF1C6E"/>
    <w:rsid w:val="00B00543"/>
    <w:rsid w:val="00B02838"/>
    <w:rsid w:val="00B02AAC"/>
    <w:rsid w:val="00B043B8"/>
    <w:rsid w:val="00B07D24"/>
    <w:rsid w:val="00B1002D"/>
    <w:rsid w:val="00B10342"/>
    <w:rsid w:val="00B11590"/>
    <w:rsid w:val="00B153C1"/>
    <w:rsid w:val="00B15A26"/>
    <w:rsid w:val="00B15CA3"/>
    <w:rsid w:val="00B215F6"/>
    <w:rsid w:val="00B22620"/>
    <w:rsid w:val="00B2485C"/>
    <w:rsid w:val="00B2686B"/>
    <w:rsid w:val="00B369EE"/>
    <w:rsid w:val="00B43FD6"/>
    <w:rsid w:val="00B44180"/>
    <w:rsid w:val="00B44AA3"/>
    <w:rsid w:val="00B47CCC"/>
    <w:rsid w:val="00B510BE"/>
    <w:rsid w:val="00B51824"/>
    <w:rsid w:val="00B53228"/>
    <w:rsid w:val="00B64661"/>
    <w:rsid w:val="00B65E11"/>
    <w:rsid w:val="00B66103"/>
    <w:rsid w:val="00B70940"/>
    <w:rsid w:val="00B73096"/>
    <w:rsid w:val="00B7390D"/>
    <w:rsid w:val="00B74A43"/>
    <w:rsid w:val="00B74CC9"/>
    <w:rsid w:val="00B818C6"/>
    <w:rsid w:val="00B81C54"/>
    <w:rsid w:val="00B83A47"/>
    <w:rsid w:val="00B84883"/>
    <w:rsid w:val="00B84D8F"/>
    <w:rsid w:val="00B876B9"/>
    <w:rsid w:val="00B910B1"/>
    <w:rsid w:val="00B91C9F"/>
    <w:rsid w:val="00B94EAA"/>
    <w:rsid w:val="00B975ED"/>
    <w:rsid w:val="00BA3AC8"/>
    <w:rsid w:val="00BA621A"/>
    <w:rsid w:val="00BA7AB8"/>
    <w:rsid w:val="00BB3553"/>
    <w:rsid w:val="00BB4554"/>
    <w:rsid w:val="00BB59E2"/>
    <w:rsid w:val="00BB78D2"/>
    <w:rsid w:val="00BB7E0B"/>
    <w:rsid w:val="00BC0839"/>
    <w:rsid w:val="00BD24FA"/>
    <w:rsid w:val="00BD2D58"/>
    <w:rsid w:val="00BD3C80"/>
    <w:rsid w:val="00BD5A14"/>
    <w:rsid w:val="00BD7158"/>
    <w:rsid w:val="00BD7251"/>
    <w:rsid w:val="00BD7F98"/>
    <w:rsid w:val="00BE360B"/>
    <w:rsid w:val="00BE7099"/>
    <w:rsid w:val="00BF14AF"/>
    <w:rsid w:val="00BF438B"/>
    <w:rsid w:val="00BF5BA0"/>
    <w:rsid w:val="00BF5F3B"/>
    <w:rsid w:val="00BF67F2"/>
    <w:rsid w:val="00C01870"/>
    <w:rsid w:val="00C0484B"/>
    <w:rsid w:val="00C13372"/>
    <w:rsid w:val="00C135EA"/>
    <w:rsid w:val="00C164F4"/>
    <w:rsid w:val="00C216E2"/>
    <w:rsid w:val="00C223E2"/>
    <w:rsid w:val="00C2260C"/>
    <w:rsid w:val="00C24302"/>
    <w:rsid w:val="00C31C8B"/>
    <w:rsid w:val="00C32274"/>
    <w:rsid w:val="00C3722D"/>
    <w:rsid w:val="00C40905"/>
    <w:rsid w:val="00C41912"/>
    <w:rsid w:val="00C473EC"/>
    <w:rsid w:val="00C47936"/>
    <w:rsid w:val="00C5292E"/>
    <w:rsid w:val="00C53357"/>
    <w:rsid w:val="00C57DB5"/>
    <w:rsid w:val="00C64ADB"/>
    <w:rsid w:val="00C651B7"/>
    <w:rsid w:val="00C65BA0"/>
    <w:rsid w:val="00C71189"/>
    <w:rsid w:val="00C71579"/>
    <w:rsid w:val="00C73361"/>
    <w:rsid w:val="00C755A1"/>
    <w:rsid w:val="00C763A0"/>
    <w:rsid w:val="00C80E49"/>
    <w:rsid w:val="00C8315F"/>
    <w:rsid w:val="00C92FC0"/>
    <w:rsid w:val="00C93692"/>
    <w:rsid w:val="00C9686D"/>
    <w:rsid w:val="00C9761A"/>
    <w:rsid w:val="00C97809"/>
    <w:rsid w:val="00CA02AA"/>
    <w:rsid w:val="00CA17C7"/>
    <w:rsid w:val="00CA38CE"/>
    <w:rsid w:val="00CA4D78"/>
    <w:rsid w:val="00CA7890"/>
    <w:rsid w:val="00CB0E03"/>
    <w:rsid w:val="00CB1DCE"/>
    <w:rsid w:val="00CB1E70"/>
    <w:rsid w:val="00CB3BC1"/>
    <w:rsid w:val="00CB7146"/>
    <w:rsid w:val="00CC0CCE"/>
    <w:rsid w:val="00CC2C95"/>
    <w:rsid w:val="00CC7932"/>
    <w:rsid w:val="00CD1721"/>
    <w:rsid w:val="00CD1ABC"/>
    <w:rsid w:val="00CD204C"/>
    <w:rsid w:val="00CD315A"/>
    <w:rsid w:val="00CD5683"/>
    <w:rsid w:val="00CD7385"/>
    <w:rsid w:val="00CE073F"/>
    <w:rsid w:val="00CE2FCB"/>
    <w:rsid w:val="00CE30ED"/>
    <w:rsid w:val="00CF3F75"/>
    <w:rsid w:val="00CF51A7"/>
    <w:rsid w:val="00CF7317"/>
    <w:rsid w:val="00D0100F"/>
    <w:rsid w:val="00D01F78"/>
    <w:rsid w:val="00D03075"/>
    <w:rsid w:val="00D13BA3"/>
    <w:rsid w:val="00D164D8"/>
    <w:rsid w:val="00D22903"/>
    <w:rsid w:val="00D23479"/>
    <w:rsid w:val="00D30762"/>
    <w:rsid w:val="00D31F1D"/>
    <w:rsid w:val="00D356EC"/>
    <w:rsid w:val="00D376D5"/>
    <w:rsid w:val="00D41AB0"/>
    <w:rsid w:val="00D422BE"/>
    <w:rsid w:val="00D425B4"/>
    <w:rsid w:val="00D4275A"/>
    <w:rsid w:val="00D42C0D"/>
    <w:rsid w:val="00D442BC"/>
    <w:rsid w:val="00D451FA"/>
    <w:rsid w:val="00D50C01"/>
    <w:rsid w:val="00D54A33"/>
    <w:rsid w:val="00D61677"/>
    <w:rsid w:val="00D61FE4"/>
    <w:rsid w:val="00D62257"/>
    <w:rsid w:val="00D6366A"/>
    <w:rsid w:val="00D73E95"/>
    <w:rsid w:val="00D7594C"/>
    <w:rsid w:val="00D76813"/>
    <w:rsid w:val="00D76887"/>
    <w:rsid w:val="00D807DE"/>
    <w:rsid w:val="00D81F1E"/>
    <w:rsid w:val="00D82A96"/>
    <w:rsid w:val="00D85535"/>
    <w:rsid w:val="00D855F6"/>
    <w:rsid w:val="00D934A3"/>
    <w:rsid w:val="00D93A5E"/>
    <w:rsid w:val="00D962D4"/>
    <w:rsid w:val="00D965E4"/>
    <w:rsid w:val="00D97104"/>
    <w:rsid w:val="00DA23A0"/>
    <w:rsid w:val="00DA31D9"/>
    <w:rsid w:val="00DA36D5"/>
    <w:rsid w:val="00DA39DD"/>
    <w:rsid w:val="00DA460F"/>
    <w:rsid w:val="00DA49BE"/>
    <w:rsid w:val="00DA4F9E"/>
    <w:rsid w:val="00DA5137"/>
    <w:rsid w:val="00DA718B"/>
    <w:rsid w:val="00DB5455"/>
    <w:rsid w:val="00DB73BE"/>
    <w:rsid w:val="00DC087B"/>
    <w:rsid w:val="00DC3650"/>
    <w:rsid w:val="00DC4FA0"/>
    <w:rsid w:val="00DD01F1"/>
    <w:rsid w:val="00DD3B3C"/>
    <w:rsid w:val="00DD6F53"/>
    <w:rsid w:val="00DE0E88"/>
    <w:rsid w:val="00DE14C9"/>
    <w:rsid w:val="00DE407C"/>
    <w:rsid w:val="00DE6F7F"/>
    <w:rsid w:val="00DF027C"/>
    <w:rsid w:val="00DF2580"/>
    <w:rsid w:val="00DF2A40"/>
    <w:rsid w:val="00DF534A"/>
    <w:rsid w:val="00DF6718"/>
    <w:rsid w:val="00DF7833"/>
    <w:rsid w:val="00E00463"/>
    <w:rsid w:val="00E01C74"/>
    <w:rsid w:val="00E031FA"/>
    <w:rsid w:val="00E07B59"/>
    <w:rsid w:val="00E106DC"/>
    <w:rsid w:val="00E128D0"/>
    <w:rsid w:val="00E13D10"/>
    <w:rsid w:val="00E1440A"/>
    <w:rsid w:val="00E14CD7"/>
    <w:rsid w:val="00E165E2"/>
    <w:rsid w:val="00E16B2A"/>
    <w:rsid w:val="00E16D70"/>
    <w:rsid w:val="00E32251"/>
    <w:rsid w:val="00E35E9B"/>
    <w:rsid w:val="00E40583"/>
    <w:rsid w:val="00E40A1A"/>
    <w:rsid w:val="00E41925"/>
    <w:rsid w:val="00E41DFD"/>
    <w:rsid w:val="00E41E2A"/>
    <w:rsid w:val="00E434CE"/>
    <w:rsid w:val="00E44E01"/>
    <w:rsid w:val="00E46152"/>
    <w:rsid w:val="00E509AB"/>
    <w:rsid w:val="00E56087"/>
    <w:rsid w:val="00E6011E"/>
    <w:rsid w:val="00E606AD"/>
    <w:rsid w:val="00E619DD"/>
    <w:rsid w:val="00E632E1"/>
    <w:rsid w:val="00E674EF"/>
    <w:rsid w:val="00E70F2F"/>
    <w:rsid w:val="00E73AD7"/>
    <w:rsid w:val="00E7684F"/>
    <w:rsid w:val="00E83664"/>
    <w:rsid w:val="00E8722F"/>
    <w:rsid w:val="00E87738"/>
    <w:rsid w:val="00E9063F"/>
    <w:rsid w:val="00E90FFD"/>
    <w:rsid w:val="00E928E2"/>
    <w:rsid w:val="00E931C1"/>
    <w:rsid w:val="00E95F91"/>
    <w:rsid w:val="00E9707F"/>
    <w:rsid w:val="00EA21F2"/>
    <w:rsid w:val="00EA66EF"/>
    <w:rsid w:val="00EB20D7"/>
    <w:rsid w:val="00EB4D51"/>
    <w:rsid w:val="00EB745D"/>
    <w:rsid w:val="00EC1968"/>
    <w:rsid w:val="00EC7085"/>
    <w:rsid w:val="00ED5638"/>
    <w:rsid w:val="00ED66A4"/>
    <w:rsid w:val="00EE453F"/>
    <w:rsid w:val="00EE6D90"/>
    <w:rsid w:val="00EE7843"/>
    <w:rsid w:val="00EF3688"/>
    <w:rsid w:val="00EF3BED"/>
    <w:rsid w:val="00EF69B0"/>
    <w:rsid w:val="00EF7A9C"/>
    <w:rsid w:val="00F00CAE"/>
    <w:rsid w:val="00F0313E"/>
    <w:rsid w:val="00F03304"/>
    <w:rsid w:val="00F039CF"/>
    <w:rsid w:val="00F04B09"/>
    <w:rsid w:val="00F04D04"/>
    <w:rsid w:val="00F04D25"/>
    <w:rsid w:val="00F06687"/>
    <w:rsid w:val="00F06E5A"/>
    <w:rsid w:val="00F10151"/>
    <w:rsid w:val="00F11B21"/>
    <w:rsid w:val="00F12891"/>
    <w:rsid w:val="00F12A53"/>
    <w:rsid w:val="00F12F86"/>
    <w:rsid w:val="00F1303C"/>
    <w:rsid w:val="00F1385F"/>
    <w:rsid w:val="00F24544"/>
    <w:rsid w:val="00F24D9F"/>
    <w:rsid w:val="00F261FE"/>
    <w:rsid w:val="00F32895"/>
    <w:rsid w:val="00F33390"/>
    <w:rsid w:val="00F3387A"/>
    <w:rsid w:val="00F33CA6"/>
    <w:rsid w:val="00F41639"/>
    <w:rsid w:val="00F42C3F"/>
    <w:rsid w:val="00F448F2"/>
    <w:rsid w:val="00F46A46"/>
    <w:rsid w:val="00F47466"/>
    <w:rsid w:val="00F538D8"/>
    <w:rsid w:val="00F55408"/>
    <w:rsid w:val="00F60A37"/>
    <w:rsid w:val="00F61CD4"/>
    <w:rsid w:val="00F65622"/>
    <w:rsid w:val="00F65BF1"/>
    <w:rsid w:val="00F72611"/>
    <w:rsid w:val="00F72615"/>
    <w:rsid w:val="00F76BF5"/>
    <w:rsid w:val="00F772AC"/>
    <w:rsid w:val="00F829B3"/>
    <w:rsid w:val="00F84B30"/>
    <w:rsid w:val="00F865C8"/>
    <w:rsid w:val="00F92719"/>
    <w:rsid w:val="00F93BC8"/>
    <w:rsid w:val="00F94304"/>
    <w:rsid w:val="00F954D3"/>
    <w:rsid w:val="00FA02F9"/>
    <w:rsid w:val="00FA0586"/>
    <w:rsid w:val="00FA1996"/>
    <w:rsid w:val="00FA1BC0"/>
    <w:rsid w:val="00FA1CCE"/>
    <w:rsid w:val="00FA2ABA"/>
    <w:rsid w:val="00FA6574"/>
    <w:rsid w:val="00FB266B"/>
    <w:rsid w:val="00FB2878"/>
    <w:rsid w:val="00FB2D65"/>
    <w:rsid w:val="00FB4FC0"/>
    <w:rsid w:val="00FC1EC1"/>
    <w:rsid w:val="00FC6898"/>
    <w:rsid w:val="00FD0003"/>
    <w:rsid w:val="00FD0229"/>
    <w:rsid w:val="00FD08BE"/>
    <w:rsid w:val="00FD114B"/>
    <w:rsid w:val="00FD1A74"/>
    <w:rsid w:val="00FD310E"/>
    <w:rsid w:val="00FD5E1B"/>
    <w:rsid w:val="00FE3FED"/>
    <w:rsid w:val="00FE4776"/>
    <w:rsid w:val="00FE5090"/>
    <w:rsid w:val="00FF2438"/>
    <w:rsid w:val="00FF316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52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3245B4"/>
    <w:pPr>
      <w:ind w:left="720"/>
      <w:contextualSpacing/>
    </w:pPr>
  </w:style>
  <w:style w:type="paragraph" w:styleId="Header">
    <w:name w:val="header"/>
    <w:basedOn w:val="Normal"/>
    <w:link w:val="HeaderChar"/>
    <w:rsid w:val="0005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rsid w:val="0005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52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3245B4"/>
    <w:pPr>
      <w:ind w:left="720"/>
      <w:contextualSpacing/>
    </w:pPr>
  </w:style>
  <w:style w:type="paragraph" w:styleId="Header">
    <w:name w:val="header"/>
    <w:basedOn w:val="Normal"/>
    <w:link w:val="HeaderChar"/>
    <w:rsid w:val="0005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rsid w:val="0005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 Ting You</dc:creator>
  <cp:lastModifiedBy>Alok Upadhyay</cp:lastModifiedBy>
  <cp:revision>3</cp:revision>
  <cp:lastPrinted>2016-03-18T17:49:00Z</cp:lastPrinted>
  <dcterms:created xsi:type="dcterms:W3CDTF">2016-03-21T20:18:00Z</dcterms:created>
  <dcterms:modified xsi:type="dcterms:W3CDTF">2016-03-21T20:41:00Z</dcterms:modified>
</cp:coreProperties>
</file>